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06" w:rsidRPr="00CB3F8C" w:rsidRDefault="00414F8D" w:rsidP="00CB3F8C">
      <w:pPr>
        <w:pStyle w:val="Balk1"/>
      </w:pPr>
      <w:r w:rsidRPr="00CB3F8C">
        <w:t xml:space="preserve">1. </w:t>
      </w:r>
      <w:r w:rsidR="00B84006" w:rsidRPr="00CB3F8C">
        <w:t>BÖLÜM BAŞKANI MESAJI</w:t>
      </w:r>
    </w:p>
    <w:p w:rsidR="00B84006" w:rsidRPr="00414F8D" w:rsidRDefault="007F281A" w:rsidP="007F281A">
      <w:pPr>
        <w:spacing w:after="0"/>
        <w:ind w:firstLine="708"/>
        <w:rPr>
          <w:szCs w:val="20"/>
        </w:rPr>
      </w:pPr>
      <w:r>
        <w:rPr>
          <w:szCs w:val="20"/>
        </w:rPr>
        <w:t>Bu kısımda bölüm başkanı mesajı yer alacaktır.</w:t>
      </w:r>
    </w:p>
    <w:p w:rsidR="00B84006" w:rsidRPr="00414F8D" w:rsidRDefault="00414F8D" w:rsidP="00875765">
      <w:pPr>
        <w:pStyle w:val="Balk1"/>
      </w:pPr>
      <w:r w:rsidRPr="00414F8D">
        <w:t xml:space="preserve">2. </w:t>
      </w:r>
      <w:r w:rsidR="00B84006" w:rsidRPr="00414F8D">
        <w:t>GENEL BİLGİLER</w:t>
      </w:r>
    </w:p>
    <w:p w:rsidR="00B84006" w:rsidRPr="00CB3F8C" w:rsidRDefault="00B84006" w:rsidP="00CB3F8C">
      <w:pPr>
        <w:pStyle w:val="Balk2"/>
      </w:pPr>
      <w:r w:rsidRPr="00CB3F8C">
        <w:t>2.1. Tarihçe</w:t>
      </w:r>
    </w:p>
    <w:p w:rsidR="00B84006" w:rsidRDefault="007F281A" w:rsidP="00CB3F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szCs w:val="20"/>
        </w:rPr>
      </w:pPr>
      <w:bookmarkStart w:id="0" w:name="_heading=h.30j0zll" w:colFirst="0" w:colLast="0"/>
      <w:bookmarkEnd w:id="0"/>
      <w:r>
        <w:rPr>
          <w:szCs w:val="20"/>
        </w:rPr>
        <w:t>Bu kısımda özet olarak bölümün tarihçesi yer alacaktır.</w:t>
      </w:r>
    </w:p>
    <w:p w:rsidR="00CB3F8C" w:rsidRPr="00414F8D" w:rsidRDefault="00CB3F8C" w:rsidP="00CB3F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szCs w:val="20"/>
        </w:rPr>
      </w:pPr>
    </w:p>
    <w:p w:rsidR="00B84006" w:rsidRPr="00414F8D" w:rsidRDefault="00B84006" w:rsidP="00875765">
      <w:pPr>
        <w:pStyle w:val="Balk2"/>
      </w:pPr>
      <w:r w:rsidRPr="00414F8D">
        <w:t>2.2. Bölüm Profili</w:t>
      </w:r>
    </w:p>
    <w:p w:rsidR="00B84006" w:rsidRPr="00875765" w:rsidRDefault="00B84006" w:rsidP="00875765">
      <w:pPr>
        <w:pStyle w:val="Balk3"/>
      </w:pPr>
      <w:r w:rsidRPr="00875765">
        <w:t>Bölümün Amacı</w:t>
      </w:r>
    </w:p>
    <w:p w:rsidR="00B84006" w:rsidRPr="00414F8D" w:rsidRDefault="007F281A" w:rsidP="00CB3F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color w:val="000000"/>
          <w:szCs w:val="20"/>
        </w:rPr>
      </w:pPr>
      <w:r>
        <w:rPr>
          <w:color w:val="000000"/>
          <w:szCs w:val="20"/>
        </w:rPr>
        <w:t xml:space="preserve">Bu kısımda bölümün Türkiye Yükseköğretim Yeterlilikler Çerçevesi ve Bandırma </w:t>
      </w:r>
      <w:proofErr w:type="spellStart"/>
      <w:r>
        <w:rPr>
          <w:color w:val="000000"/>
          <w:szCs w:val="20"/>
        </w:rPr>
        <w:t>Onyedi</w:t>
      </w:r>
      <w:proofErr w:type="spellEnd"/>
      <w:r>
        <w:rPr>
          <w:color w:val="000000"/>
          <w:szCs w:val="20"/>
        </w:rPr>
        <w:t xml:space="preserve"> Eylül Üniversitesi Eğitim ve Sınav Yönergesi ile uyumlu olarak belirlenmiş olan bölüm amacı yer alacaktır.</w:t>
      </w:r>
    </w:p>
    <w:p w:rsidR="00B84006" w:rsidRPr="00414F8D" w:rsidRDefault="00B84006" w:rsidP="00C30D3F">
      <w:pPr>
        <w:pStyle w:val="Balk3"/>
      </w:pPr>
      <w:r w:rsidRPr="00414F8D">
        <w:t>Genel Bilgiler</w:t>
      </w:r>
    </w:p>
    <w:p w:rsidR="00B84006" w:rsidRPr="00414F8D" w:rsidRDefault="007F281A" w:rsidP="00CB3F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color w:val="000000"/>
          <w:szCs w:val="20"/>
        </w:rPr>
      </w:pPr>
      <w:r>
        <w:rPr>
          <w:color w:val="000000"/>
          <w:szCs w:val="20"/>
        </w:rPr>
        <w:t>Bu kısımda</w:t>
      </w:r>
      <w:r w:rsidR="00B84006" w:rsidRPr="00414F8D">
        <w:rPr>
          <w:color w:val="000000"/>
          <w:szCs w:val="20"/>
        </w:rPr>
        <w:t xml:space="preserve"> bölümün eğitim dili</w:t>
      </w:r>
      <w:r>
        <w:rPr>
          <w:color w:val="000000"/>
          <w:szCs w:val="20"/>
        </w:rPr>
        <w:t>, puan türü</w:t>
      </w:r>
      <w:r w:rsidR="00B84006" w:rsidRPr="00414F8D">
        <w:rPr>
          <w:color w:val="000000"/>
          <w:szCs w:val="20"/>
        </w:rPr>
        <w:t>, öğrenim türü</w:t>
      </w:r>
      <w:r>
        <w:rPr>
          <w:color w:val="000000"/>
          <w:szCs w:val="20"/>
        </w:rPr>
        <w:t xml:space="preserve">, varsa </w:t>
      </w:r>
      <w:r w:rsidR="00B84006" w:rsidRPr="00414F8D">
        <w:rPr>
          <w:color w:val="000000"/>
          <w:szCs w:val="20"/>
        </w:rPr>
        <w:t>hazırlık sınıfı</w:t>
      </w:r>
      <w:r>
        <w:rPr>
          <w:color w:val="000000"/>
          <w:szCs w:val="20"/>
        </w:rPr>
        <w:t xml:space="preserve"> bilgisi, kontenjan bilgisi, mezuniyet derecesi ve lisansüstü eğitim </w:t>
      </w:r>
      <w:proofErr w:type="gramStart"/>
      <w:r>
        <w:rPr>
          <w:color w:val="000000"/>
          <w:szCs w:val="20"/>
        </w:rPr>
        <w:t>imkanları</w:t>
      </w:r>
      <w:proofErr w:type="gramEnd"/>
      <w:r>
        <w:rPr>
          <w:color w:val="000000"/>
          <w:szCs w:val="20"/>
        </w:rPr>
        <w:t xml:space="preserve"> hakkında bilgiler yer alacaktır.</w:t>
      </w:r>
    </w:p>
    <w:p w:rsidR="00B84006" w:rsidRPr="00414F8D" w:rsidRDefault="00B84006" w:rsidP="00C30D3F">
      <w:pPr>
        <w:pStyle w:val="Balk3"/>
      </w:pPr>
      <w:r w:rsidRPr="00414F8D">
        <w:t>İstihdam Olanakları</w:t>
      </w:r>
    </w:p>
    <w:p w:rsidR="00B84006" w:rsidRPr="00414F8D" w:rsidRDefault="007F281A" w:rsidP="00CB3F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color w:val="000000"/>
          <w:szCs w:val="20"/>
        </w:rPr>
      </w:pPr>
      <w:r>
        <w:rPr>
          <w:color w:val="000000"/>
          <w:szCs w:val="20"/>
        </w:rPr>
        <w:t>Bu kısımda mezun öğrencilerin istihdam olanakları hakkında bilgi verilecektir.</w:t>
      </w:r>
    </w:p>
    <w:p w:rsidR="00B84006" w:rsidRPr="00414F8D" w:rsidRDefault="00B84006" w:rsidP="00C30D3F">
      <w:pPr>
        <w:pStyle w:val="Balk2"/>
      </w:pPr>
      <w:r w:rsidRPr="00414F8D">
        <w:t>2.3. Kayıt ve Kabul Koşulları</w:t>
      </w:r>
    </w:p>
    <w:p w:rsidR="00C30D3F" w:rsidRPr="00414F8D" w:rsidRDefault="007F281A" w:rsidP="007F281A">
      <w:pPr>
        <w:spacing w:after="0"/>
        <w:ind w:firstLine="709"/>
        <w:rPr>
          <w:szCs w:val="20"/>
        </w:rPr>
      </w:pPr>
      <w:r>
        <w:rPr>
          <w:szCs w:val="20"/>
        </w:rPr>
        <w:t>Bu kısımda bölüme kayıt ve kabul koşulları, askerlik bilgisi, öğrenim ücreti bilgisi, ders kayıt ve öğrenci danışmanı bilgisi yer alacaktır.</w:t>
      </w:r>
    </w:p>
    <w:p w:rsidR="00B84006" w:rsidRPr="00414F8D" w:rsidRDefault="00B84006" w:rsidP="00C30D3F">
      <w:pPr>
        <w:pStyle w:val="Balk2"/>
      </w:pPr>
      <w:r w:rsidRPr="00414F8D">
        <w:t>2.4. Anabilim Dalları</w:t>
      </w:r>
    </w:p>
    <w:p w:rsidR="00B84006" w:rsidRPr="00414F8D" w:rsidRDefault="007F281A" w:rsidP="007F281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color w:val="000000"/>
          <w:szCs w:val="20"/>
        </w:rPr>
      </w:pPr>
      <w:r>
        <w:rPr>
          <w:color w:val="000000"/>
          <w:szCs w:val="20"/>
        </w:rPr>
        <w:t xml:space="preserve">Bu kısımda bölümde yer alan anabilim dalları belirtilecektir. </w:t>
      </w:r>
    </w:p>
    <w:p w:rsidR="00B84006" w:rsidRPr="00414F8D" w:rsidRDefault="00B84006" w:rsidP="00C30D3F">
      <w:pPr>
        <w:pStyle w:val="Balk2"/>
      </w:pPr>
      <w:r w:rsidRPr="00414F8D">
        <w:t>2.5. Bölüm Yönetimi</w:t>
      </w:r>
    </w:p>
    <w:p w:rsidR="00B84006" w:rsidRPr="00414F8D" w:rsidRDefault="007F281A" w:rsidP="00CB3F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szCs w:val="20"/>
        </w:rPr>
      </w:pPr>
      <w:r>
        <w:rPr>
          <w:szCs w:val="20"/>
        </w:rPr>
        <w:t xml:space="preserve">Bu kısımda </w:t>
      </w:r>
      <w:r w:rsidR="00B84006" w:rsidRPr="00414F8D">
        <w:rPr>
          <w:szCs w:val="20"/>
        </w:rPr>
        <w:t xml:space="preserve">Bölüm Başkanı </w:t>
      </w:r>
      <w:r>
        <w:rPr>
          <w:szCs w:val="20"/>
        </w:rPr>
        <w:t>ve Bölüm Başkan Yardımcısı bilgileri yer alacaktır.</w:t>
      </w:r>
    </w:p>
    <w:p w:rsidR="00B84006" w:rsidRPr="00414F8D" w:rsidRDefault="00B84006" w:rsidP="00C30D3F">
      <w:pPr>
        <w:pStyle w:val="Balk2"/>
      </w:pPr>
      <w:r w:rsidRPr="00414F8D">
        <w:t>2.6. Akademik ve İdari Personel</w:t>
      </w:r>
    </w:p>
    <w:p w:rsidR="00B84006" w:rsidRPr="00414F8D" w:rsidRDefault="00B84006" w:rsidP="00C30D3F">
      <w:pPr>
        <w:pStyle w:val="Balk3"/>
      </w:pPr>
      <w:r w:rsidRPr="00414F8D">
        <w:t>Akademik Personel</w:t>
      </w:r>
    </w:p>
    <w:p w:rsidR="00B84006" w:rsidRPr="00414F8D" w:rsidRDefault="00B84006" w:rsidP="0052659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i/>
          <w:szCs w:val="20"/>
        </w:rPr>
      </w:pPr>
      <w:r w:rsidRPr="00414F8D">
        <w:rPr>
          <w:b/>
          <w:i/>
          <w:color w:val="000000"/>
          <w:szCs w:val="20"/>
        </w:rPr>
        <w:lastRenderedPageBreak/>
        <w:t xml:space="preserve">Tablo.1 </w:t>
      </w:r>
      <w:r w:rsidRPr="00414F8D">
        <w:rPr>
          <w:i/>
          <w:color w:val="000000"/>
          <w:szCs w:val="20"/>
        </w:rPr>
        <w:t>Bölümde tam zamanlı çalışan öğretim elemanı bilgileri</w:t>
      </w:r>
    </w:p>
    <w:p w:rsidR="00B84006" w:rsidRPr="00414F8D" w:rsidRDefault="00B84006" w:rsidP="00CB3F8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i/>
          <w:szCs w:val="20"/>
        </w:rPr>
      </w:pPr>
    </w:p>
    <w:tbl>
      <w:tblPr>
        <w:tblW w:w="8473" w:type="dxa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2126"/>
        <w:gridCol w:w="3937"/>
      </w:tblGrid>
      <w:tr w:rsidR="00B84006" w:rsidRPr="00414F8D" w:rsidTr="007654CD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4006" w:rsidRPr="00414F8D" w:rsidRDefault="00B84006" w:rsidP="00CB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szCs w:val="20"/>
              </w:rPr>
            </w:pPr>
            <w:r w:rsidRPr="00414F8D">
              <w:rPr>
                <w:b/>
                <w:i/>
                <w:szCs w:val="20"/>
              </w:rPr>
              <w:t>Unvan-Ad-Soyad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4006" w:rsidRPr="00414F8D" w:rsidRDefault="00B84006" w:rsidP="00CB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szCs w:val="20"/>
              </w:rPr>
            </w:pPr>
            <w:r w:rsidRPr="00414F8D">
              <w:rPr>
                <w:b/>
                <w:i/>
                <w:szCs w:val="20"/>
              </w:rPr>
              <w:t>Anabilim Dalı</w:t>
            </w:r>
          </w:p>
        </w:tc>
        <w:tc>
          <w:tcPr>
            <w:tcW w:w="3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4006" w:rsidRPr="00414F8D" w:rsidRDefault="00B84006" w:rsidP="00CB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szCs w:val="20"/>
              </w:rPr>
            </w:pPr>
            <w:r w:rsidRPr="00414F8D">
              <w:rPr>
                <w:b/>
                <w:i/>
                <w:szCs w:val="20"/>
              </w:rPr>
              <w:t>Çalışma Alanları</w:t>
            </w:r>
          </w:p>
        </w:tc>
      </w:tr>
      <w:tr w:rsidR="00B84006" w:rsidRPr="00414F8D" w:rsidTr="007654CD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4006" w:rsidRPr="00414F8D" w:rsidRDefault="00B84006" w:rsidP="00CB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4006" w:rsidRPr="00414F8D" w:rsidRDefault="00B84006" w:rsidP="00CB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Cs w:val="20"/>
              </w:rPr>
            </w:pPr>
          </w:p>
        </w:tc>
        <w:tc>
          <w:tcPr>
            <w:tcW w:w="3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4006" w:rsidRPr="00414F8D" w:rsidRDefault="00B84006" w:rsidP="00CB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szCs w:val="20"/>
              </w:rPr>
            </w:pPr>
          </w:p>
        </w:tc>
      </w:tr>
      <w:tr w:rsidR="007F281A" w:rsidRPr="00414F8D" w:rsidTr="007654CD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281A" w:rsidRPr="00414F8D" w:rsidRDefault="007F281A" w:rsidP="00CB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281A" w:rsidRPr="00414F8D" w:rsidRDefault="007F281A" w:rsidP="00CB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Cs w:val="20"/>
              </w:rPr>
            </w:pPr>
          </w:p>
        </w:tc>
        <w:tc>
          <w:tcPr>
            <w:tcW w:w="3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281A" w:rsidRPr="00414F8D" w:rsidRDefault="007F281A" w:rsidP="00CB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szCs w:val="20"/>
              </w:rPr>
            </w:pPr>
          </w:p>
        </w:tc>
      </w:tr>
    </w:tbl>
    <w:p w:rsidR="00B84006" w:rsidRDefault="00B84006" w:rsidP="00CB3F8C">
      <w:pPr>
        <w:pBdr>
          <w:top w:val="nil"/>
          <w:left w:val="nil"/>
          <w:bottom w:val="nil"/>
          <w:right w:val="nil"/>
          <w:between w:val="nil"/>
        </w:pBdr>
        <w:tabs>
          <w:tab w:val="left" w:pos="2250"/>
        </w:tabs>
        <w:spacing w:after="0"/>
        <w:ind w:left="720"/>
        <w:rPr>
          <w:color w:val="000000"/>
          <w:szCs w:val="20"/>
        </w:rPr>
      </w:pPr>
    </w:p>
    <w:p w:rsidR="007F281A" w:rsidRPr="00414F8D" w:rsidRDefault="007F281A" w:rsidP="00CB3F8C">
      <w:pPr>
        <w:pBdr>
          <w:top w:val="nil"/>
          <w:left w:val="nil"/>
          <w:bottom w:val="nil"/>
          <w:right w:val="nil"/>
          <w:between w:val="nil"/>
        </w:pBdr>
        <w:tabs>
          <w:tab w:val="left" w:pos="2250"/>
        </w:tabs>
        <w:spacing w:after="0"/>
        <w:ind w:left="720"/>
        <w:rPr>
          <w:color w:val="000000"/>
          <w:szCs w:val="20"/>
        </w:rPr>
      </w:pPr>
      <w:r>
        <w:rPr>
          <w:color w:val="000000"/>
          <w:szCs w:val="20"/>
        </w:rPr>
        <w:t>Bu kısımda tablo içerisinde bölümde tam zamanlı çalışan öğretim elemanlarına ait bilgiler yer alacaktır.</w:t>
      </w:r>
    </w:p>
    <w:p w:rsidR="00B84006" w:rsidRPr="00414F8D" w:rsidRDefault="00B84006" w:rsidP="00526596">
      <w:pPr>
        <w:pStyle w:val="Balk3"/>
      </w:pPr>
      <w:r w:rsidRPr="00414F8D">
        <w:t>İdari Personel</w:t>
      </w:r>
    </w:p>
    <w:p w:rsidR="00B84006" w:rsidRPr="00414F8D" w:rsidRDefault="00B84006" w:rsidP="00526596">
      <w:pPr>
        <w:pBdr>
          <w:top w:val="nil"/>
          <w:left w:val="nil"/>
          <w:bottom w:val="nil"/>
          <w:right w:val="nil"/>
          <w:between w:val="nil"/>
        </w:pBdr>
        <w:tabs>
          <w:tab w:val="left" w:pos="2250"/>
        </w:tabs>
        <w:spacing w:after="0"/>
        <w:ind w:left="720"/>
        <w:jc w:val="center"/>
        <w:rPr>
          <w:b/>
          <w:i/>
          <w:color w:val="000000"/>
          <w:szCs w:val="20"/>
        </w:rPr>
      </w:pPr>
      <w:r w:rsidRPr="00414F8D">
        <w:rPr>
          <w:b/>
          <w:i/>
          <w:color w:val="000000"/>
          <w:szCs w:val="20"/>
        </w:rPr>
        <w:t xml:space="preserve">Tablo 2. </w:t>
      </w:r>
      <w:r w:rsidR="007F281A">
        <w:rPr>
          <w:i/>
          <w:color w:val="000000"/>
          <w:szCs w:val="20"/>
        </w:rPr>
        <w:t>Bölüm</w:t>
      </w:r>
      <w:r w:rsidRPr="00414F8D">
        <w:rPr>
          <w:i/>
          <w:color w:val="000000"/>
          <w:szCs w:val="20"/>
        </w:rPr>
        <w:t xml:space="preserve"> idari personel bilgileri</w:t>
      </w:r>
    </w:p>
    <w:p w:rsidR="00B84006" w:rsidRPr="00414F8D" w:rsidRDefault="00B84006" w:rsidP="00CB3F8C">
      <w:pPr>
        <w:pBdr>
          <w:top w:val="nil"/>
          <w:left w:val="nil"/>
          <w:bottom w:val="nil"/>
          <w:right w:val="nil"/>
          <w:between w:val="nil"/>
        </w:pBdr>
        <w:tabs>
          <w:tab w:val="left" w:pos="2250"/>
        </w:tabs>
        <w:spacing w:after="0"/>
        <w:ind w:left="720"/>
        <w:rPr>
          <w:b/>
          <w:i/>
          <w:color w:val="000000"/>
          <w:szCs w:val="20"/>
        </w:rPr>
      </w:pPr>
    </w:p>
    <w:tbl>
      <w:tblPr>
        <w:tblW w:w="848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7"/>
        <w:gridCol w:w="2126"/>
        <w:gridCol w:w="4536"/>
      </w:tblGrid>
      <w:tr w:rsidR="00B84006" w:rsidRPr="00414F8D" w:rsidTr="007654CD">
        <w:tc>
          <w:tcPr>
            <w:tcW w:w="1827" w:type="dxa"/>
            <w:vAlign w:val="center"/>
          </w:tcPr>
          <w:p w:rsidR="00B84006" w:rsidRPr="00414F8D" w:rsidRDefault="00B84006" w:rsidP="00CB3F8C">
            <w:pPr>
              <w:tabs>
                <w:tab w:val="left" w:pos="2250"/>
              </w:tabs>
              <w:spacing w:after="0"/>
              <w:rPr>
                <w:b/>
                <w:i/>
                <w:color w:val="000000"/>
                <w:szCs w:val="20"/>
              </w:rPr>
            </w:pPr>
            <w:r w:rsidRPr="00414F8D">
              <w:rPr>
                <w:b/>
                <w:i/>
                <w:color w:val="000000"/>
                <w:szCs w:val="20"/>
              </w:rPr>
              <w:t>Ad Soyad</w:t>
            </w:r>
          </w:p>
        </w:tc>
        <w:tc>
          <w:tcPr>
            <w:tcW w:w="2126" w:type="dxa"/>
            <w:vAlign w:val="center"/>
          </w:tcPr>
          <w:p w:rsidR="00B84006" w:rsidRPr="00414F8D" w:rsidRDefault="00B84006" w:rsidP="00CB3F8C">
            <w:pPr>
              <w:tabs>
                <w:tab w:val="left" w:pos="2250"/>
              </w:tabs>
              <w:spacing w:after="0"/>
              <w:rPr>
                <w:b/>
                <w:i/>
                <w:color w:val="000000"/>
                <w:szCs w:val="20"/>
              </w:rPr>
            </w:pPr>
            <w:r w:rsidRPr="00414F8D">
              <w:rPr>
                <w:b/>
                <w:i/>
                <w:color w:val="000000"/>
                <w:szCs w:val="20"/>
              </w:rPr>
              <w:t>Kadro türü</w:t>
            </w:r>
          </w:p>
        </w:tc>
        <w:tc>
          <w:tcPr>
            <w:tcW w:w="4536" w:type="dxa"/>
            <w:vAlign w:val="center"/>
          </w:tcPr>
          <w:p w:rsidR="00B84006" w:rsidRPr="00414F8D" w:rsidRDefault="00B84006" w:rsidP="00CB3F8C">
            <w:pPr>
              <w:tabs>
                <w:tab w:val="left" w:pos="2250"/>
              </w:tabs>
              <w:spacing w:after="0"/>
              <w:rPr>
                <w:b/>
                <w:i/>
                <w:color w:val="000000"/>
                <w:szCs w:val="20"/>
              </w:rPr>
            </w:pPr>
            <w:r w:rsidRPr="00414F8D">
              <w:rPr>
                <w:b/>
                <w:i/>
                <w:color w:val="000000"/>
                <w:szCs w:val="20"/>
              </w:rPr>
              <w:t>Görev dağılımı</w:t>
            </w:r>
          </w:p>
        </w:tc>
      </w:tr>
      <w:tr w:rsidR="00B84006" w:rsidRPr="00414F8D" w:rsidTr="007654CD">
        <w:tc>
          <w:tcPr>
            <w:tcW w:w="1827" w:type="dxa"/>
            <w:vAlign w:val="center"/>
          </w:tcPr>
          <w:p w:rsidR="00B84006" w:rsidRPr="00414F8D" w:rsidRDefault="00B84006" w:rsidP="00CB3F8C">
            <w:pPr>
              <w:tabs>
                <w:tab w:val="left" w:pos="2250"/>
              </w:tabs>
              <w:spacing w:after="0"/>
              <w:rPr>
                <w:b/>
                <w:i/>
                <w:color w:val="00000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84006" w:rsidRPr="00414F8D" w:rsidRDefault="00B84006" w:rsidP="00CB3F8C">
            <w:pPr>
              <w:tabs>
                <w:tab w:val="left" w:pos="2250"/>
              </w:tabs>
              <w:spacing w:after="0"/>
              <w:rPr>
                <w:b/>
                <w:i/>
                <w:color w:val="00000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84006" w:rsidRPr="00414F8D" w:rsidRDefault="00B84006" w:rsidP="00CB3F8C">
            <w:pPr>
              <w:tabs>
                <w:tab w:val="left" w:pos="2250"/>
              </w:tabs>
              <w:spacing w:after="0"/>
              <w:rPr>
                <w:i/>
                <w:color w:val="000000"/>
                <w:szCs w:val="20"/>
              </w:rPr>
            </w:pPr>
          </w:p>
        </w:tc>
      </w:tr>
      <w:tr w:rsidR="00B84006" w:rsidRPr="00414F8D" w:rsidTr="007654CD">
        <w:tc>
          <w:tcPr>
            <w:tcW w:w="1827" w:type="dxa"/>
            <w:vAlign w:val="center"/>
          </w:tcPr>
          <w:p w:rsidR="00B84006" w:rsidRPr="00414F8D" w:rsidRDefault="00B84006" w:rsidP="00CB3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</w:tabs>
              <w:spacing w:after="0"/>
              <w:rPr>
                <w:color w:val="00000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84006" w:rsidRPr="00414F8D" w:rsidRDefault="00B84006" w:rsidP="00CB3F8C">
            <w:pPr>
              <w:tabs>
                <w:tab w:val="left" w:pos="2250"/>
              </w:tabs>
              <w:spacing w:after="0"/>
              <w:rPr>
                <w:b/>
                <w:i/>
                <w:color w:val="00000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84006" w:rsidRPr="00414F8D" w:rsidRDefault="00B84006" w:rsidP="00CB3F8C">
            <w:pPr>
              <w:tabs>
                <w:tab w:val="left" w:pos="2250"/>
              </w:tabs>
              <w:spacing w:after="0"/>
              <w:rPr>
                <w:i/>
                <w:color w:val="000000"/>
                <w:szCs w:val="20"/>
              </w:rPr>
            </w:pPr>
          </w:p>
        </w:tc>
      </w:tr>
    </w:tbl>
    <w:p w:rsidR="00526596" w:rsidRDefault="00526596" w:rsidP="0052659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b/>
          <w:color w:val="000000"/>
          <w:szCs w:val="20"/>
        </w:rPr>
      </w:pPr>
    </w:p>
    <w:p w:rsidR="007F281A" w:rsidRPr="007F281A" w:rsidRDefault="007F281A" w:rsidP="007F281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color w:val="000000"/>
          <w:szCs w:val="20"/>
        </w:rPr>
      </w:pPr>
      <w:r w:rsidRPr="007F281A">
        <w:rPr>
          <w:color w:val="000000"/>
          <w:szCs w:val="20"/>
        </w:rPr>
        <w:t xml:space="preserve">Bu kısımda tablo içerisinde bölümde tam zamanlı çalışan </w:t>
      </w:r>
      <w:r>
        <w:rPr>
          <w:color w:val="000000"/>
          <w:szCs w:val="20"/>
        </w:rPr>
        <w:t>idari personele</w:t>
      </w:r>
      <w:r w:rsidRPr="007F281A">
        <w:rPr>
          <w:color w:val="000000"/>
          <w:szCs w:val="20"/>
        </w:rPr>
        <w:t xml:space="preserve"> ait bilgiler yer alacaktır.</w:t>
      </w:r>
    </w:p>
    <w:p w:rsidR="00B84006" w:rsidRPr="00414F8D" w:rsidRDefault="00526596" w:rsidP="00526596">
      <w:pPr>
        <w:pStyle w:val="Balk1"/>
      </w:pPr>
      <w:r>
        <w:t xml:space="preserve">3. </w:t>
      </w:r>
      <w:r w:rsidR="00B84006" w:rsidRPr="00414F8D">
        <w:t>MÜFREDAT</w:t>
      </w:r>
    </w:p>
    <w:p w:rsidR="00B84006" w:rsidRPr="00414F8D" w:rsidRDefault="00B84006" w:rsidP="00526596">
      <w:pPr>
        <w:pStyle w:val="Balk2"/>
      </w:pPr>
      <w:r w:rsidRPr="00414F8D">
        <w:t>3.1. Ders Planı</w:t>
      </w:r>
    </w:p>
    <w:p w:rsidR="00B84006" w:rsidRPr="00414F8D" w:rsidRDefault="007F281A" w:rsidP="00CB3F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color w:val="000000"/>
          <w:szCs w:val="20"/>
        </w:rPr>
      </w:pPr>
      <w:r>
        <w:rPr>
          <w:color w:val="000000"/>
          <w:szCs w:val="20"/>
        </w:rPr>
        <w:t>Bu kısımda senato kararı ile onaylanm</w:t>
      </w:r>
      <w:bookmarkStart w:id="1" w:name="_GoBack"/>
      <w:bookmarkEnd w:id="1"/>
      <w:r>
        <w:rPr>
          <w:color w:val="000000"/>
          <w:szCs w:val="20"/>
        </w:rPr>
        <w:t xml:space="preserve">ış </w:t>
      </w:r>
      <w:r w:rsidR="00B84006" w:rsidRPr="00414F8D">
        <w:rPr>
          <w:color w:val="000000"/>
          <w:szCs w:val="20"/>
        </w:rPr>
        <w:t xml:space="preserve">Bölüm ders planı </w:t>
      </w:r>
      <w:r>
        <w:rPr>
          <w:color w:val="000000"/>
          <w:szCs w:val="20"/>
        </w:rPr>
        <w:t>tablo halinde sunulacaktır.</w:t>
      </w:r>
    </w:p>
    <w:p w:rsidR="00526596" w:rsidRDefault="00526596" w:rsidP="007F281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Cs w:val="20"/>
        </w:rPr>
      </w:pPr>
    </w:p>
    <w:p w:rsidR="00B84006" w:rsidRDefault="00B84006" w:rsidP="005265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  <w:szCs w:val="20"/>
        </w:rPr>
      </w:pPr>
      <w:r w:rsidRPr="00414F8D">
        <w:rPr>
          <w:b/>
          <w:color w:val="000000"/>
          <w:szCs w:val="20"/>
        </w:rPr>
        <w:t>Tablo 3.</w:t>
      </w:r>
      <w:r w:rsidRPr="00414F8D">
        <w:rPr>
          <w:color w:val="000000"/>
          <w:szCs w:val="20"/>
        </w:rPr>
        <w:t xml:space="preserve"> </w:t>
      </w:r>
      <w:proofErr w:type="gramStart"/>
      <w:r w:rsidR="007F281A">
        <w:rPr>
          <w:color w:val="000000"/>
          <w:szCs w:val="20"/>
        </w:rPr>
        <w:t>……………..</w:t>
      </w:r>
      <w:proofErr w:type="gramEnd"/>
      <w:r w:rsidR="007F281A">
        <w:rPr>
          <w:color w:val="000000"/>
          <w:szCs w:val="20"/>
        </w:rPr>
        <w:t xml:space="preserve"> Bölümü</w:t>
      </w:r>
      <w:r w:rsidRPr="00414F8D">
        <w:rPr>
          <w:color w:val="000000"/>
          <w:szCs w:val="20"/>
        </w:rPr>
        <w:t xml:space="preserve"> Ders Planı</w:t>
      </w:r>
    </w:p>
    <w:p w:rsidR="00006BD3" w:rsidRPr="00414F8D" w:rsidRDefault="00006BD3" w:rsidP="005265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  <w:szCs w:val="20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4252"/>
        <w:gridCol w:w="454"/>
        <w:gridCol w:w="454"/>
        <w:gridCol w:w="454"/>
        <w:gridCol w:w="765"/>
      </w:tblGrid>
      <w:tr w:rsidR="00006BD3" w:rsidRPr="001D0EC4" w:rsidTr="00006BD3">
        <w:trPr>
          <w:trHeight w:val="300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D3" w:rsidRPr="00006BD3" w:rsidRDefault="00006BD3" w:rsidP="00F56001">
            <w:pPr>
              <w:spacing w:after="0"/>
              <w:jc w:val="center"/>
              <w:rPr>
                <w:rFonts w:eastAsia="Times New Roman" w:cstheme="minorHAnsi"/>
                <w:b/>
                <w:bCs/>
                <w:i/>
                <w:szCs w:val="20"/>
                <w:lang w:eastAsia="tr-TR"/>
              </w:rPr>
            </w:pPr>
            <w:r w:rsidRPr="00006BD3">
              <w:rPr>
                <w:rFonts w:eastAsia="Times New Roman" w:cstheme="minorHAnsi"/>
                <w:b/>
                <w:bCs/>
                <w:i/>
                <w:szCs w:val="20"/>
                <w:lang w:eastAsia="tr-TR"/>
              </w:rPr>
              <w:t>I</w:t>
            </w:r>
            <w:r w:rsidRPr="00006BD3">
              <w:rPr>
                <w:rFonts w:eastAsia="Times New Roman" w:cstheme="minorHAnsi"/>
                <w:b/>
                <w:bCs/>
                <w:i/>
                <w:szCs w:val="20"/>
                <w:lang w:eastAsia="tr-TR"/>
              </w:rPr>
              <w:t>. YARIYIL</w:t>
            </w:r>
          </w:p>
        </w:tc>
      </w:tr>
      <w:tr w:rsidR="00006BD3" w:rsidRPr="001D0EC4" w:rsidTr="00F56001">
        <w:trPr>
          <w:trHeight w:val="7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D3" w:rsidRPr="00006BD3" w:rsidRDefault="00006BD3" w:rsidP="00F56001">
            <w:pPr>
              <w:spacing w:after="0"/>
              <w:jc w:val="center"/>
              <w:rPr>
                <w:rFonts w:eastAsia="Times New Roman" w:cstheme="minorHAnsi"/>
                <w:b/>
                <w:bCs/>
                <w:i/>
                <w:szCs w:val="20"/>
                <w:lang w:eastAsia="tr-TR"/>
              </w:rPr>
            </w:pPr>
            <w:r w:rsidRPr="00006BD3">
              <w:rPr>
                <w:rFonts w:eastAsia="Times New Roman" w:cstheme="minorHAnsi"/>
                <w:b/>
                <w:bCs/>
                <w:i/>
                <w:szCs w:val="20"/>
                <w:lang w:eastAsia="tr-TR"/>
              </w:rPr>
              <w:t>DERS KODU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D3" w:rsidRPr="00006BD3" w:rsidRDefault="00006BD3" w:rsidP="00F56001">
            <w:pPr>
              <w:spacing w:after="0"/>
              <w:jc w:val="center"/>
              <w:rPr>
                <w:rFonts w:eastAsia="Times New Roman" w:cstheme="minorHAnsi"/>
                <w:b/>
                <w:bCs/>
                <w:i/>
                <w:szCs w:val="20"/>
                <w:lang w:eastAsia="tr-TR"/>
              </w:rPr>
            </w:pPr>
            <w:r w:rsidRPr="00006BD3">
              <w:rPr>
                <w:rFonts w:eastAsia="Times New Roman" w:cstheme="minorHAnsi"/>
                <w:b/>
                <w:bCs/>
                <w:i/>
                <w:szCs w:val="20"/>
                <w:lang w:eastAsia="tr-TR"/>
              </w:rPr>
              <w:t>DERS TÜRÜ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D3" w:rsidRPr="00006BD3" w:rsidRDefault="00006BD3" w:rsidP="00F56001">
            <w:pPr>
              <w:spacing w:after="0"/>
              <w:jc w:val="center"/>
              <w:rPr>
                <w:rFonts w:eastAsia="Times New Roman" w:cstheme="minorHAnsi"/>
                <w:b/>
                <w:bCs/>
                <w:i/>
                <w:szCs w:val="20"/>
                <w:lang w:eastAsia="tr-TR"/>
              </w:rPr>
            </w:pPr>
            <w:r w:rsidRPr="00006BD3">
              <w:rPr>
                <w:rFonts w:eastAsia="Times New Roman" w:cstheme="minorHAnsi"/>
                <w:b/>
                <w:bCs/>
                <w:i/>
                <w:szCs w:val="20"/>
                <w:lang w:eastAsia="tr-TR"/>
              </w:rPr>
              <w:t xml:space="preserve">   DERSİN ADI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D3" w:rsidRPr="00006BD3" w:rsidRDefault="00006BD3" w:rsidP="00F56001">
            <w:pPr>
              <w:spacing w:after="0"/>
              <w:jc w:val="center"/>
              <w:rPr>
                <w:rFonts w:eastAsia="Times New Roman" w:cstheme="minorHAnsi"/>
                <w:b/>
                <w:bCs/>
                <w:i/>
                <w:szCs w:val="20"/>
                <w:lang w:eastAsia="tr-TR"/>
              </w:rPr>
            </w:pPr>
            <w:r w:rsidRPr="00006BD3">
              <w:rPr>
                <w:rFonts w:eastAsia="Times New Roman" w:cstheme="minorHAnsi"/>
                <w:b/>
                <w:bCs/>
                <w:i/>
                <w:szCs w:val="20"/>
                <w:lang w:eastAsia="tr-TR"/>
              </w:rPr>
              <w:t>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D3" w:rsidRPr="00006BD3" w:rsidRDefault="00006BD3" w:rsidP="00F56001">
            <w:pPr>
              <w:spacing w:after="0"/>
              <w:jc w:val="center"/>
              <w:rPr>
                <w:rFonts w:eastAsia="Times New Roman" w:cstheme="minorHAnsi"/>
                <w:b/>
                <w:bCs/>
                <w:i/>
                <w:szCs w:val="20"/>
                <w:lang w:eastAsia="tr-TR"/>
              </w:rPr>
            </w:pPr>
            <w:r w:rsidRPr="00006BD3">
              <w:rPr>
                <w:rFonts w:eastAsia="Times New Roman" w:cstheme="minorHAnsi"/>
                <w:b/>
                <w:bCs/>
                <w:i/>
                <w:szCs w:val="20"/>
                <w:lang w:eastAsia="tr-TR"/>
              </w:rPr>
              <w:t>U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D3" w:rsidRPr="00006BD3" w:rsidRDefault="00006BD3" w:rsidP="00F56001">
            <w:pPr>
              <w:spacing w:after="0"/>
              <w:jc w:val="center"/>
              <w:rPr>
                <w:rFonts w:eastAsia="Times New Roman" w:cstheme="minorHAnsi"/>
                <w:b/>
                <w:bCs/>
                <w:i/>
                <w:szCs w:val="20"/>
                <w:lang w:eastAsia="tr-TR"/>
              </w:rPr>
            </w:pPr>
            <w:r w:rsidRPr="00006BD3">
              <w:rPr>
                <w:rFonts w:eastAsia="Times New Roman" w:cstheme="minorHAnsi"/>
                <w:b/>
                <w:bCs/>
                <w:i/>
                <w:szCs w:val="20"/>
                <w:lang w:eastAsia="tr-TR"/>
              </w:rPr>
              <w:t>K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D3" w:rsidRPr="00006BD3" w:rsidRDefault="00006BD3" w:rsidP="00F56001">
            <w:pPr>
              <w:spacing w:after="0"/>
              <w:jc w:val="center"/>
              <w:rPr>
                <w:rFonts w:eastAsia="Times New Roman" w:cstheme="minorHAnsi"/>
                <w:b/>
                <w:bCs/>
                <w:i/>
                <w:szCs w:val="20"/>
                <w:lang w:eastAsia="tr-TR"/>
              </w:rPr>
            </w:pPr>
            <w:r w:rsidRPr="00006BD3">
              <w:rPr>
                <w:rFonts w:eastAsia="Times New Roman" w:cstheme="minorHAnsi"/>
                <w:b/>
                <w:bCs/>
                <w:i/>
                <w:szCs w:val="20"/>
                <w:lang w:eastAsia="tr-TR"/>
              </w:rPr>
              <w:t xml:space="preserve">AKTS </w:t>
            </w:r>
          </w:p>
        </w:tc>
      </w:tr>
      <w:tr w:rsidR="00006BD3" w:rsidRPr="001D0EC4" w:rsidTr="00006BD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D3" w:rsidRPr="001D0EC4" w:rsidRDefault="00006BD3" w:rsidP="00F56001">
            <w:pPr>
              <w:spacing w:after="0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D3" w:rsidRPr="001D0EC4" w:rsidRDefault="00006BD3" w:rsidP="00F56001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D3" w:rsidRPr="001D0EC4" w:rsidRDefault="00006BD3" w:rsidP="00F56001">
            <w:pPr>
              <w:spacing w:after="0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D3" w:rsidRPr="001D0EC4" w:rsidRDefault="00006BD3" w:rsidP="00F56001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D3" w:rsidRPr="001D0EC4" w:rsidRDefault="00006BD3" w:rsidP="00F56001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D3" w:rsidRPr="001D0EC4" w:rsidRDefault="00006BD3" w:rsidP="00F56001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D3" w:rsidRPr="001D0EC4" w:rsidRDefault="00006BD3" w:rsidP="00F56001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</w:tr>
      <w:tr w:rsidR="00006BD3" w:rsidRPr="001D0EC4" w:rsidTr="00006BD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D3" w:rsidRPr="001D0EC4" w:rsidRDefault="00006BD3" w:rsidP="00F56001">
            <w:pPr>
              <w:spacing w:after="0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D3" w:rsidRPr="001D0EC4" w:rsidRDefault="00006BD3" w:rsidP="00F56001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D3" w:rsidRPr="001D0EC4" w:rsidRDefault="00006BD3" w:rsidP="00F56001">
            <w:pPr>
              <w:spacing w:after="0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D3" w:rsidRPr="001D0EC4" w:rsidRDefault="00006BD3" w:rsidP="00F56001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D3" w:rsidRPr="001D0EC4" w:rsidRDefault="00006BD3" w:rsidP="00F56001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D3" w:rsidRPr="001D0EC4" w:rsidRDefault="00006BD3" w:rsidP="00F56001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D3" w:rsidRPr="001D0EC4" w:rsidRDefault="00006BD3" w:rsidP="00F56001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</w:tr>
      <w:tr w:rsidR="00006BD3" w:rsidRPr="001D0EC4" w:rsidTr="00006BD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D3" w:rsidRPr="001D0EC4" w:rsidRDefault="00006BD3" w:rsidP="00F56001">
            <w:pPr>
              <w:spacing w:after="0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D3" w:rsidRPr="001D0EC4" w:rsidRDefault="00006BD3" w:rsidP="00F56001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D3" w:rsidRPr="001D0EC4" w:rsidRDefault="00006BD3" w:rsidP="00F56001">
            <w:pPr>
              <w:spacing w:after="0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D3" w:rsidRPr="001D0EC4" w:rsidRDefault="00006BD3" w:rsidP="00F56001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D3" w:rsidRPr="001D0EC4" w:rsidRDefault="00006BD3" w:rsidP="00F56001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D3" w:rsidRPr="001D0EC4" w:rsidRDefault="00006BD3" w:rsidP="00F56001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D3" w:rsidRPr="001D0EC4" w:rsidRDefault="00006BD3" w:rsidP="00F56001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</w:tr>
      <w:tr w:rsidR="00006BD3" w:rsidRPr="001D0EC4" w:rsidTr="00006BD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D3" w:rsidRPr="00006BD3" w:rsidRDefault="00006BD3" w:rsidP="00F56001">
            <w:pPr>
              <w:spacing w:after="0"/>
              <w:rPr>
                <w:rFonts w:eastAsia="Times New Roman" w:cstheme="minorHAnsi"/>
                <w:b/>
                <w:bCs/>
                <w:i/>
                <w:szCs w:val="20"/>
                <w:lang w:eastAsia="tr-TR"/>
              </w:rPr>
            </w:pPr>
            <w:r w:rsidRPr="00006BD3">
              <w:rPr>
                <w:rFonts w:eastAsia="Times New Roman" w:cstheme="minorHAnsi"/>
                <w:b/>
                <w:bCs/>
                <w:i/>
                <w:szCs w:val="20"/>
                <w:lang w:eastAsia="tr-TR"/>
              </w:rPr>
              <w:t>TOPLAM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D3" w:rsidRPr="001D0EC4" w:rsidRDefault="00006BD3" w:rsidP="00F56001">
            <w:pPr>
              <w:spacing w:after="0"/>
              <w:jc w:val="center"/>
              <w:rPr>
                <w:rFonts w:eastAsia="Times New Roman" w:cstheme="minorHAnsi"/>
                <w:b/>
                <w:bCs/>
                <w:szCs w:val="20"/>
                <w:lang w:eastAsia="tr-TR"/>
              </w:rPr>
            </w:pPr>
            <w:r w:rsidRPr="001D0EC4">
              <w:rPr>
                <w:rFonts w:eastAsia="Times New Roman" w:cstheme="minorHAnsi"/>
                <w:b/>
                <w:bCs/>
                <w:szCs w:val="20"/>
                <w:lang w:eastAsia="tr-T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D3" w:rsidRPr="001D0EC4" w:rsidRDefault="00006BD3" w:rsidP="00F56001">
            <w:pPr>
              <w:spacing w:after="0"/>
              <w:rPr>
                <w:rFonts w:eastAsia="Times New Roman" w:cstheme="minorHAnsi"/>
                <w:b/>
                <w:bCs/>
                <w:szCs w:val="20"/>
                <w:lang w:eastAsia="tr-TR"/>
              </w:rPr>
            </w:pPr>
            <w:r w:rsidRPr="001D0EC4">
              <w:rPr>
                <w:rFonts w:eastAsia="Times New Roman" w:cstheme="minorHAnsi"/>
                <w:b/>
                <w:bCs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D3" w:rsidRPr="001D0EC4" w:rsidRDefault="00006BD3" w:rsidP="00F56001">
            <w:pPr>
              <w:spacing w:after="0"/>
              <w:jc w:val="center"/>
              <w:rPr>
                <w:rFonts w:eastAsia="Times New Roman" w:cstheme="minorHAnsi"/>
                <w:b/>
                <w:bCs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D3" w:rsidRPr="001D0EC4" w:rsidRDefault="00006BD3" w:rsidP="00F56001">
            <w:pPr>
              <w:spacing w:after="0"/>
              <w:jc w:val="center"/>
              <w:rPr>
                <w:rFonts w:eastAsia="Times New Roman" w:cstheme="minorHAnsi"/>
                <w:b/>
                <w:bCs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D3" w:rsidRPr="001D0EC4" w:rsidRDefault="00006BD3" w:rsidP="00F56001">
            <w:pPr>
              <w:spacing w:after="0"/>
              <w:jc w:val="center"/>
              <w:rPr>
                <w:rFonts w:eastAsia="Times New Roman" w:cstheme="minorHAnsi"/>
                <w:b/>
                <w:bCs/>
                <w:szCs w:val="20"/>
                <w:lang w:eastAsia="tr-T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D3" w:rsidRPr="001D0EC4" w:rsidRDefault="00006BD3" w:rsidP="00F56001">
            <w:pPr>
              <w:spacing w:after="0"/>
              <w:jc w:val="center"/>
              <w:rPr>
                <w:rFonts w:eastAsia="Times New Roman" w:cstheme="minorHAnsi"/>
                <w:b/>
                <w:bCs/>
                <w:szCs w:val="20"/>
                <w:lang w:eastAsia="tr-TR"/>
              </w:rPr>
            </w:pPr>
          </w:p>
        </w:tc>
      </w:tr>
    </w:tbl>
    <w:p w:rsidR="00B84006" w:rsidRPr="00414F8D" w:rsidRDefault="00B84006" w:rsidP="00D40294">
      <w:pPr>
        <w:pStyle w:val="Balk2"/>
      </w:pPr>
      <w:r w:rsidRPr="00414F8D">
        <w:t>3.2. Stajlar</w:t>
      </w:r>
    </w:p>
    <w:p w:rsidR="00B84006" w:rsidRDefault="00006BD3" w:rsidP="00CB3F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color w:val="000000"/>
          <w:szCs w:val="20"/>
        </w:rPr>
      </w:pPr>
      <w:r>
        <w:rPr>
          <w:color w:val="000000"/>
          <w:szCs w:val="20"/>
        </w:rPr>
        <w:t xml:space="preserve">Bu kısımda bölümde yer alan staj dersi </w:t>
      </w:r>
      <w:r>
        <w:rPr>
          <w:color w:val="000000"/>
          <w:szCs w:val="20"/>
        </w:rPr>
        <w:t xml:space="preserve">(varsa) </w:t>
      </w:r>
      <w:r>
        <w:rPr>
          <w:color w:val="000000"/>
          <w:szCs w:val="20"/>
        </w:rPr>
        <w:t xml:space="preserve">hakkında bilgi verilecektir. </w:t>
      </w:r>
    </w:p>
    <w:p w:rsidR="00006BD3" w:rsidRDefault="00006BD3" w:rsidP="00CB3F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color w:val="000000"/>
          <w:szCs w:val="20"/>
        </w:rPr>
      </w:pPr>
    </w:p>
    <w:p w:rsidR="00006BD3" w:rsidRPr="00414F8D" w:rsidRDefault="00006BD3" w:rsidP="00CB3F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color w:val="000000"/>
          <w:szCs w:val="20"/>
        </w:rPr>
      </w:pPr>
    </w:p>
    <w:p w:rsidR="00B84006" w:rsidRPr="00414F8D" w:rsidRDefault="00D40294" w:rsidP="00D40294">
      <w:pPr>
        <w:pStyle w:val="Balk1"/>
      </w:pPr>
      <w:r>
        <w:lastRenderedPageBreak/>
        <w:t xml:space="preserve">4. </w:t>
      </w:r>
      <w:r w:rsidR="00B84006" w:rsidRPr="00414F8D">
        <w:t>BÖLÜM OLANAKLARI</w:t>
      </w:r>
    </w:p>
    <w:p w:rsidR="00B84006" w:rsidRPr="00414F8D" w:rsidRDefault="00B84006" w:rsidP="00D40294">
      <w:pPr>
        <w:pStyle w:val="Balk2"/>
      </w:pPr>
      <w:r w:rsidRPr="00414F8D">
        <w:t>4.1. İngilizce Hazırlık Eğitimi</w:t>
      </w:r>
    </w:p>
    <w:p w:rsidR="00B84006" w:rsidRPr="00414F8D" w:rsidRDefault="00006BD3" w:rsidP="00CB3F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color w:val="000000"/>
          <w:szCs w:val="20"/>
        </w:rPr>
      </w:pPr>
      <w:r>
        <w:rPr>
          <w:color w:val="000000"/>
          <w:szCs w:val="20"/>
        </w:rPr>
        <w:t xml:space="preserve">Bu kısımda (varsa) </w:t>
      </w:r>
      <w:r w:rsidR="00B84006" w:rsidRPr="00414F8D">
        <w:rPr>
          <w:color w:val="000000"/>
          <w:szCs w:val="20"/>
        </w:rPr>
        <w:t xml:space="preserve">İngilizce hazırlık </w:t>
      </w:r>
      <w:r>
        <w:rPr>
          <w:color w:val="000000"/>
          <w:szCs w:val="20"/>
        </w:rPr>
        <w:t>sınıfı hakkında detaylı bilgi verilecektir.</w:t>
      </w:r>
    </w:p>
    <w:p w:rsidR="00B84006" w:rsidRPr="00414F8D" w:rsidRDefault="00B84006" w:rsidP="00D40294">
      <w:pPr>
        <w:pStyle w:val="Balk2"/>
      </w:pPr>
      <w:r w:rsidRPr="00414F8D">
        <w:t>4.2. Fiziki Olanaklar</w:t>
      </w:r>
    </w:p>
    <w:p w:rsidR="00B84006" w:rsidRPr="00414F8D" w:rsidRDefault="00006BD3" w:rsidP="00CB3F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color w:val="000000"/>
          <w:szCs w:val="20"/>
        </w:rPr>
      </w:pPr>
      <w:r>
        <w:rPr>
          <w:color w:val="000000"/>
          <w:szCs w:val="20"/>
        </w:rPr>
        <w:t>Bu kısımda yerleşke bilgisi, bölüme ait derslik ve kapasite bilgisi yer alacaktır.</w:t>
      </w:r>
    </w:p>
    <w:p w:rsidR="00B84006" w:rsidRPr="00414F8D" w:rsidRDefault="00B84006" w:rsidP="00D40294">
      <w:pPr>
        <w:pStyle w:val="Balk2"/>
      </w:pPr>
      <w:r w:rsidRPr="00414F8D">
        <w:t>4.3. Öğrenci Değişim Programları</w:t>
      </w:r>
    </w:p>
    <w:p w:rsidR="00006BD3" w:rsidRDefault="00006BD3" w:rsidP="00006BD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color w:val="000000"/>
          <w:szCs w:val="20"/>
        </w:rPr>
      </w:pPr>
      <w:r>
        <w:rPr>
          <w:color w:val="000000"/>
          <w:szCs w:val="20"/>
        </w:rPr>
        <w:t xml:space="preserve">Bu kısımda bölümün öğrenci ve akademisyen değişim programlarına ait bilgiler ile değişim programı koordinatörleri hakkında bilgiler verilecektir. </w:t>
      </w:r>
    </w:p>
    <w:p w:rsidR="00006BD3" w:rsidRDefault="00006BD3" w:rsidP="00006BD3">
      <w:pPr>
        <w:pStyle w:val="Balk1"/>
      </w:pPr>
      <w:r>
        <w:t>4.4. Yatay Geçiş</w:t>
      </w:r>
    </w:p>
    <w:p w:rsidR="00006BD3" w:rsidRDefault="00006BD3" w:rsidP="00006BD3">
      <w:pPr>
        <w:ind w:firstLine="708"/>
      </w:pPr>
      <w:r>
        <w:t>Bu kısımda yatay geçiş hakkında bilgiler yer alacaktır.</w:t>
      </w:r>
    </w:p>
    <w:p w:rsidR="00006BD3" w:rsidRDefault="00006BD3" w:rsidP="00006BD3">
      <w:pPr>
        <w:pStyle w:val="Balk1"/>
      </w:pPr>
      <w:r>
        <w:t>4.5. Dikey Geçiş</w:t>
      </w:r>
    </w:p>
    <w:p w:rsidR="00006BD3" w:rsidRDefault="00006BD3" w:rsidP="00006BD3">
      <w:pPr>
        <w:ind w:firstLine="708"/>
      </w:pPr>
      <w:r>
        <w:t>Bu kısımda dikey geçiş hakkında bilgiler yer alacaktır.</w:t>
      </w:r>
    </w:p>
    <w:p w:rsidR="00006BD3" w:rsidRDefault="00006BD3" w:rsidP="00006BD3">
      <w:pPr>
        <w:pStyle w:val="Balk1"/>
      </w:pPr>
      <w:r>
        <w:t>4.6. Çift Anadal Programı</w:t>
      </w:r>
    </w:p>
    <w:p w:rsidR="00006BD3" w:rsidRPr="00006BD3" w:rsidRDefault="00006BD3" w:rsidP="00006BD3">
      <w:pPr>
        <w:ind w:firstLine="708"/>
      </w:pPr>
      <w:r w:rsidRPr="00006BD3">
        <w:t>Bu kısımda çift anadal hakkında bilgiler yer alacaktır.</w:t>
      </w:r>
    </w:p>
    <w:p w:rsidR="00006BD3" w:rsidRDefault="00006BD3" w:rsidP="00006BD3">
      <w:pPr>
        <w:pStyle w:val="Balk1"/>
      </w:pPr>
      <w:r>
        <w:t>4.7. Yan</w:t>
      </w:r>
      <w:r>
        <w:t xml:space="preserve"> </w:t>
      </w:r>
      <w:r>
        <w:t>dal Programı</w:t>
      </w:r>
    </w:p>
    <w:p w:rsidR="004D49CF" w:rsidRPr="00414F8D" w:rsidRDefault="00006BD3" w:rsidP="00006BD3">
      <w:pPr>
        <w:ind w:firstLine="708"/>
        <w:rPr>
          <w:szCs w:val="20"/>
        </w:rPr>
      </w:pPr>
      <w:r>
        <w:t>Bu kısımda</w:t>
      </w:r>
      <w:r>
        <w:t xml:space="preserve"> Yan dal olanağı </w:t>
      </w:r>
      <w:r>
        <w:t>hakkında bilgi yer alacaktır.</w:t>
      </w:r>
    </w:p>
    <w:sectPr w:rsidR="004D49CF" w:rsidRPr="00414F8D" w:rsidSect="00E46721">
      <w:head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77C" w:rsidRDefault="0070077C" w:rsidP="00956AB8">
      <w:pPr>
        <w:spacing w:after="0" w:line="240" w:lineRule="auto"/>
      </w:pPr>
      <w:r>
        <w:separator/>
      </w:r>
    </w:p>
  </w:endnote>
  <w:endnote w:type="continuationSeparator" w:id="0">
    <w:p w:rsidR="0070077C" w:rsidRDefault="0070077C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77C" w:rsidRDefault="0070077C" w:rsidP="00956AB8">
      <w:pPr>
        <w:spacing w:after="0" w:line="240" w:lineRule="auto"/>
      </w:pPr>
      <w:r>
        <w:separator/>
      </w:r>
    </w:p>
  </w:footnote>
  <w:footnote w:type="continuationSeparator" w:id="0">
    <w:p w:rsidR="0070077C" w:rsidRDefault="0070077C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2268"/>
      <w:gridCol w:w="2473"/>
      <w:gridCol w:w="1800"/>
      <w:gridCol w:w="1800"/>
    </w:tblGrid>
    <w:tr w:rsidR="005D17B1" w:rsidRPr="00523E9A" w:rsidTr="000F420A">
      <w:trPr>
        <w:cantSplit/>
        <w:trHeight w:val="274"/>
      </w:trPr>
      <w:tc>
        <w:tcPr>
          <w:tcW w:w="1560" w:type="dxa"/>
          <w:vMerge w:val="restart"/>
          <w:shd w:val="clear" w:color="auto" w:fill="auto"/>
        </w:tcPr>
        <w:p w:rsidR="005D17B1" w:rsidRPr="00523E9A" w:rsidRDefault="005D17B1" w:rsidP="007D70AE">
          <w:pPr>
            <w:jc w:val="center"/>
            <w:rPr>
              <w:rFonts w:ascii="Calibri" w:hAnsi="Calibri" w:cs="Calibri"/>
              <w:b/>
              <w:sz w:val="22"/>
            </w:rPr>
          </w:pPr>
          <w:r w:rsidRPr="00523E9A">
            <w:rPr>
              <w:rFonts w:ascii="Calibri" w:hAnsi="Calibri" w:cs="Calibri"/>
              <w:b/>
              <w:sz w:val="22"/>
            </w:rPr>
            <w:br/>
          </w:r>
          <w:r w:rsidRPr="00523E9A">
            <w:rPr>
              <w:rFonts w:ascii="Calibri" w:hAnsi="Calibri" w:cs="Calibri"/>
              <w:b/>
              <w:noProof/>
              <w:sz w:val="22"/>
              <w:lang w:eastAsia="tr-TR"/>
            </w:rPr>
            <w:drawing>
              <wp:inline distT="0" distB="0" distL="0" distR="0" wp14:anchorId="7C7D3CC8" wp14:editId="6B91B545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5D17B1" w:rsidRPr="00523E9A" w:rsidRDefault="005D17B1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 w:rsidRPr="00523E9A">
            <w:rPr>
              <w:rFonts w:ascii="Calibri" w:hAnsi="Calibri" w:cs="Calibri"/>
              <w:b/>
              <w:bCs/>
              <w:color w:val="0070C0"/>
              <w:sz w:val="22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:rsidR="005D17B1" w:rsidRPr="00523E9A" w:rsidRDefault="007F281A" w:rsidP="007F281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proofErr w:type="gramStart"/>
          <w:r>
            <w:rPr>
              <w:rFonts w:ascii="Calibri" w:hAnsi="Calibri" w:cs="Calibri"/>
              <w:b/>
              <w:bCs/>
              <w:color w:val="0070C0"/>
              <w:sz w:val="22"/>
            </w:rPr>
            <w:t>……….</w:t>
          </w:r>
          <w:proofErr w:type="gramEnd"/>
          <w:r w:rsidR="00414F8D">
            <w:rPr>
              <w:rFonts w:ascii="Calibri" w:hAnsi="Calibri" w:cs="Calibri"/>
              <w:b/>
              <w:bCs/>
              <w:color w:val="0070C0"/>
              <w:sz w:val="22"/>
            </w:rPr>
            <w:t xml:space="preserve"> BÖLÜMÜ TANITIM </w:t>
          </w:r>
          <w:r>
            <w:rPr>
              <w:rFonts w:ascii="Calibri" w:hAnsi="Calibri" w:cs="Calibri"/>
              <w:b/>
              <w:bCs/>
              <w:color w:val="0070C0"/>
              <w:sz w:val="22"/>
            </w:rPr>
            <w:t>FORMU</w:t>
          </w: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1800" w:type="dxa"/>
          <w:shd w:val="clear" w:color="auto" w:fill="auto"/>
        </w:tcPr>
        <w:p w:rsidR="005D17B1" w:rsidRPr="00523E9A" w:rsidRDefault="005D17B1" w:rsidP="000F420A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gram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DEF.</w:t>
          </w:r>
          <w:r w:rsidR="000A7225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F</w:t>
          </w:r>
          <w:proofErr w:type="gram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</w:t>
          </w:r>
          <w:r w:rsidR="00A5470D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="007F281A">
            <w:rPr>
              <w:rFonts w:ascii="Calibri" w:hAnsi="Calibri" w:cs="Calibri"/>
              <w:bCs/>
              <w:color w:val="0070C0"/>
              <w:sz w:val="22"/>
              <w:szCs w:val="20"/>
            </w:rPr>
            <w:t>59</w:t>
          </w:r>
        </w:p>
      </w:tc>
    </w:tr>
    <w:tr w:rsidR="005D17B1" w:rsidRPr="00523E9A" w:rsidTr="00673507">
      <w:trPr>
        <w:cantSplit/>
        <w:trHeight w:val="200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1800" w:type="dxa"/>
          <w:shd w:val="clear" w:color="auto" w:fill="auto"/>
        </w:tcPr>
        <w:p w:rsidR="005D17B1" w:rsidRPr="00523E9A" w:rsidRDefault="00A5470D" w:rsidP="007F281A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22.</w:t>
          </w:r>
          <w:r w:rsidR="007F281A">
            <w:rPr>
              <w:rFonts w:ascii="Calibri" w:hAnsi="Calibri" w:cs="Calibri"/>
              <w:bCs/>
              <w:color w:val="0070C0"/>
              <w:sz w:val="22"/>
              <w:szCs w:val="20"/>
            </w:rPr>
            <w:t>07.2020</w:t>
          </w:r>
        </w:p>
      </w:tc>
    </w:tr>
    <w:tr w:rsidR="005D17B1" w:rsidRPr="00523E9A" w:rsidTr="00673507">
      <w:trPr>
        <w:cantSplit/>
        <w:trHeight w:val="233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spell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Rev</w:t>
          </w:r>
          <w:proofErr w:type="spell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 No / Tarih</w:t>
          </w:r>
        </w:p>
      </w:tc>
      <w:tc>
        <w:tcPr>
          <w:tcW w:w="1800" w:type="dxa"/>
          <w:shd w:val="clear" w:color="auto" w:fill="auto"/>
        </w:tcPr>
        <w:p w:rsidR="005D17B1" w:rsidRPr="00523E9A" w:rsidRDefault="008C76DB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Rev.00/-</w:t>
          </w:r>
        </w:p>
      </w:tc>
    </w:tr>
    <w:tr w:rsidR="005D17B1" w:rsidRPr="00523E9A" w:rsidTr="00673507">
      <w:trPr>
        <w:cantSplit/>
        <w:trHeight w:val="214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006BD3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3</w: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006BD3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3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0687"/>
    <w:multiLevelType w:val="hybridMultilevel"/>
    <w:tmpl w:val="241225E4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D017E"/>
    <w:multiLevelType w:val="multilevel"/>
    <w:tmpl w:val="C852A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620A0"/>
    <w:multiLevelType w:val="multilevel"/>
    <w:tmpl w:val="9E0A679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33"/>
  </w:num>
  <w:num w:numId="4">
    <w:abstractNumId w:val="31"/>
  </w:num>
  <w:num w:numId="5">
    <w:abstractNumId w:val="28"/>
  </w:num>
  <w:num w:numId="6">
    <w:abstractNumId w:val="3"/>
  </w:num>
  <w:num w:numId="7">
    <w:abstractNumId w:val="13"/>
  </w:num>
  <w:num w:numId="8">
    <w:abstractNumId w:val="29"/>
  </w:num>
  <w:num w:numId="9">
    <w:abstractNumId w:val="6"/>
  </w:num>
  <w:num w:numId="10">
    <w:abstractNumId w:val="8"/>
  </w:num>
  <w:num w:numId="11">
    <w:abstractNumId w:val="17"/>
  </w:num>
  <w:num w:numId="12">
    <w:abstractNumId w:val="37"/>
  </w:num>
  <w:num w:numId="13">
    <w:abstractNumId w:val="36"/>
  </w:num>
  <w:num w:numId="14">
    <w:abstractNumId w:val="20"/>
  </w:num>
  <w:num w:numId="15">
    <w:abstractNumId w:val="5"/>
  </w:num>
  <w:num w:numId="16">
    <w:abstractNumId w:val="21"/>
  </w:num>
  <w:num w:numId="17">
    <w:abstractNumId w:val="32"/>
  </w:num>
  <w:num w:numId="18">
    <w:abstractNumId w:val="16"/>
  </w:num>
  <w:num w:numId="19">
    <w:abstractNumId w:val="10"/>
  </w:num>
  <w:num w:numId="20">
    <w:abstractNumId w:val="30"/>
  </w:num>
  <w:num w:numId="21">
    <w:abstractNumId w:val="35"/>
  </w:num>
  <w:num w:numId="22">
    <w:abstractNumId w:val="15"/>
  </w:num>
  <w:num w:numId="23">
    <w:abstractNumId w:val="19"/>
  </w:num>
  <w:num w:numId="24">
    <w:abstractNumId w:val="9"/>
  </w:num>
  <w:num w:numId="25">
    <w:abstractNumId w:val="23"/>
  </w:num>
  <w:num w:numId="26">
    <w:abstractNumId w:val="2"/>
  </w:num>
  <w:num w:numId="27">
    <w:abstractNumId w:val="26"/>
  </w:num>
  <w:num w:numId="28">
    <w:abstractNumId w:val="0"/>
  </w:num>
  <w:num w:numId="29">
    <w:abstractNumId w:val="14"/>
  </w:num>
  <w:num w:numId="30">
    <w:abstractNumId w:val="34"/>
  </w:num>
  <w:num w:numId="31">
    <w:abstractNumId w:val="18"/>
  </w:num>
  <w:num w:numId="32">
    <w:abstractNumId w:val="12"/>
  </w:num>
  <w:num w:numId="33">
    <w:abstractNumId w:val="22"/>
  </w:num>
  <w:num w:numId="34">
    <w:abstractNumId w:val="1"/>
  </w:num>
  <w:num w:numId="35">
    <w:abstractNumId w:val="11"/>
  </w:num>
  <w:num w:numId="36">
    <w:abstractNumId w:val="7"/>
  </w:num>
  <w:num w:numId="37">
    <w:abstractNumId w:val="2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B8"/>
    <w:rsid w:val="00006BD3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6377"/>
    <w:rsid w:val="00107591"/>
    <w:rsid w:val="00115828"/>
    <w:rsid w:val="001241E7"/>
    <w:rsid w:val="00124D87"/>
    <w:rsid w:val="00165842"/>
    <w:rsid w:val="00167959"/>
    <w:rsid w:val="0018682B"/>
    <w:rsid w:val="00187F73"/>
    <w:rsid w:val="00194161"/>
    <w:rsid w:val="00197F26"/>
    <w:rsid w:val="001A6675"/>
    <w:rsid w:val="001E6FD4"/>
    <w:rsid w:val="001F2B0E"/>
    <w:rsid w:val="00201DC9"/>
    <w:rsid w:val="0021491D"/>
    <w:rsid w:val="00222DE2"/>
    <w:rsid w:val="00227AAA"/>
    <w:rsid w:val="002401F8"/>
    <w:rsid w:val="00244084"/>
    <w:rsid w:val="002473D0"/>
    <w:rsid w:val="00262C10"/>
    <w:rsid w:val="00274CA7"/>
    <w:rsid w:val="00275ABB"/>
    <w:rsid w:val="002A0DBE"/>
    <w:rsid w:val="002B7E83"/>
    <w:rsid w:val="002D517B"/>
    <w:rsid w:val="002E2A46"/>
    <w:rsid w:val="002E4A17"/>
    <w:rsid w:val="002F3A8C"/>
    <w:rsid w:val="00300041"/>
    <w:rsid w:val="003010B1"/>
    <w:rsid w:val="0032692B"/>
    <w:rsid w:val="00347DE2"/>
    <w:rsid w:val="00351EDE"/>
    <w:rsid w:val="00352A80"/>
    <w:rsid w:val="003565ED"/>
    <w:rsid w:val="00361577"/>
    <w:rsid w:val="003661CC"/>
    <w:rsid w:val="003855DB"/>
    <w:rsid w:val="003873F2"/>
    <w:rsid w:val="003903D6"/>
    <w:rsid w:val="00397394"/>
    <w:rsid w:val="003A1FC3"/>
    <w:rsid w:val="003A3B29"/>
    <w:rsid w:val="003A6ED2"/>
    <w:rsid w:val="003B508A"/>
    <w:rsid w:val="003B6B5F"/>
    <w:rsid w:val="003C15D9"/>
    <w:rsid w:val="003C4284"/>
    <w:rsid w:val="003C4F75"/>
    <w:rsid w:val="003E5B6F"/>
    <w:rsid w:val="0040119F"/>
    <w:rsid w:val="0040438B"/>
    <w:rsid w:val="00404938"/>
    <w:rsid w:val="00412B78"/>
    <w:rsid w:val="00414F8D"/>
    <w:rsid w:val="00416081"/>
    <w:rsid w:val="00426F79"/>
    <w:rsid w:val="00431036"/>
    <w:rsid w:val="00440E82"/>
    <w:rsid w:val="00453940"/>
    <w:rsid w:val="0045661D"/>
    <w:rsid w:val="0047210D"/>
    <w:rsid w:val="00475712"/>
    <w:rsid w:val="00493B4E"/>
    <w:rsid w:val="004B6195"/>
    <w:rsid w:val="004C42F2"/>
    <w:rsid w:val="004D05E5"/>
    <w:rsid w:val="004D211D"/>
    <w:rsid w:val="004D49CF"/>
    <w:rsid w:val="004D6C64"/>
    <w:rsid w:val="004F4150"/>
    <w:rsid w:val="00512E31"/>
    <w:rsid w:val="00523E9A"/>
    <w:rsid w:val="005263E0"/>
    <w:rsid w:val="00526596"/>
    <w:rsid w:val="005354BB"/>
    <w:rsid w:val="005428D3"/>
    <w:rsid w:val="00544348"/>
    <w:rsid w:val="00561DB7"/>
    <w:rsid w:val="00564AA7"/>
    <w:rsid w:val="00564CA9"/>
    <w:rsid w:val="005A0F97"/>
    <w:rsid w:val="005A6DCA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9744D"/>
    <w:rsid w:val="006A1A43"/>
    <w:rsid w:val="006A1D0D"/>
    <w:rsid w:val="006B3DEE"/>
    <w:rsid w:val="006C408A"/>
    <w:rsid w:val="006D3642"/>
    <w:rsid w:val="006D798E"/>
    <w:rsid w:val="006F229A"/>
    <w:rsid w:val="006F2682"/>
    <w:rsid w:val="0070077C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281A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75765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3B72"/>
    <w:rsid w:val="00934C9C"/>
    <w:rsid w:val="0094434E"/>
    <w:rsid w:val="00956AB8"/>
    <w:rsid w:val="00960951"/>
    <w:rsid w:val="0099620B"/>
    <w:rsid w:val="009A2E9F"/>
    <w:rsid w:val="009B222A"/>
    <w:rsid w:val="009B393C"/>
    <w:rsid w:val="009C219C"/>
    <w:rsid w:val="009C437A"/>
    <w:rsid w:val="009E33F6"/>
    <w:rsid w:val="009E4925"/>
    <w:rsid w:val="00A1252C"/>
    <w:rsid w:val="00A341E8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5C86"/>
    <w:rsid w:val="00AE1F04"/>
    <w:rsid w:val="00AF1DD1"/>
    <w:rsid w:val="00AF4AC4"/>
    <w:rsid w:val="00B3384A"/>
    <w:rsid w:val="00B34F5B"/>
    <w:rsid w:val="00B40A4D"/>
    <w:rsid w:val="00B74C14"/>
    <w:rsid w:val="00B84006"/>
    <w:rsid w:val="00B97928"/>
    <w:rsid w:val="00BA3548"/>
    <w:rsid w:val="00BA3BEA"/>
    <w:rsid w:val="00BB199A"/>
    <w:rsid w:val="00BC364B"/>
    <w:rsid w:val="00BE34E6"/>
    <w:rsid w:val="00BE554B"/>
    <w:rsid w:val="00C11EDD"/>
    <w:rsid w:val="00C11F3B"/>
    <w:rsid w:val="00C16C5B"/>
    <w:rsid w:val="00C17C40"/>
    <w:rsid w:val="00C30D3F"/>
    <w:rsid w:val="00C372CE"/>
    <w:rsid w:val="00C37BF4"/>
    <w:rsid w:val="00C8236D"/>
    <w:rsid w:val="00C87DC9"/>
    <w:rsid w:val="00C96B5F"/>
    <w:rsid w:val="00CA52C0"/>
    <w:rsid w:val="00CB3F8C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0294"/>
    <w:rsid w:val="00D41EEE"/>
    <w:rsid w:val="00D43711"/>
    <w:rsid w:val="00D637A5"/>
    <w:rsid w:val="00D74C9F"/>
    <w:rsid w:val="00D826D5"/>
    <w:rsid w:val="00D8682E"/>
    <w:rsid w:val="00D9253F"/>
    <w:rsid w:val="00D94A45"/>
    <w:rsid w:val="00DC5758"/>
    <w:rsid w:val="00DD5403"/>
    <w:rsid w:val="00DD6782"/>
    <w:rsid w:val="00DE1A4A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2A06D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875765"/>
    <w:pPr>
      <w:spacing w:before="240" w:after="240"/>
      <w:outlineLvl w:val="0"/>
    </w:pPr>
    <w:rPr>
      <w:b/>
      <w:color w:val="000000"/>
      <w:sz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75765"/>
    <w:pPr>
      <w:pBdr>
        <w:top w:val="nil"/>
        <w:left w:val="nil"/>
        <w:bottom w:val="nil"/>
        <w:right w:val="nil"/>
        <w:between w:val="nil"/>
      </w:pBdr>
      <w:spacing w:before="240" w:after="240"/>
      <w:outlineLvl w:val="1"/>
    </w:pPr>
    <w:rPr>
      <w:b/>
      <w:color w:val="000000"/>
      <w:sz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75765"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i/>
      <w:color w:val="00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75765"/>
    <w:rPr>
      <w:b/>
      <w:color w:val="000000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  <w:style w:type="character" w:styleId="Kpr">
    <w:name w:val="Hyperlink"/>
    <w:basedOn w:val="VarsaylanParagrafYazTipi"/>
    <w:uiPriority w:val="99"/>
    <w:unhideWhenUsed/>
    <w:rsid w:val="00B84006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875765"/>
    <w:rPr>
      <w:b/>
      <w:color w:val="000000"/>
    </w:rPr>
  </w:style>
  <w:style w:type="character" w:customStyle="1" w:styleId="Balk3Char">
    <w:name w:val="Başlık 3 Char"/>
    <w:basedOn w:val="VarsaylanParagrafYazTipi"/>
    <w:link w:val="Balk3"/>
    <w:uiPriority w:val="9"/>
    <w:rsid w:val="00875765"/>
    <w:rPr>
      <w:b/>
      <w:i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FE56-EB04-4828-B967-3D1E3FF6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ÖMÜR KIZILGÖL</cp:lastModifiedBy>
  <cp:revision>5</cp:revision>
  <cp:lastPrinted>2017-12-22T12:22:00Z</cp:lastPrinted>
  <dcterms:created xsi:type="dcterms:W3CDTF">2020-07-22T05:59:00Z</dcterms:created>
  <dcterms:modified xsi:type="dcterms:W3CDTF">2020-07-22T07:56:00Z</dcterms:modified>
</cp:coreProperties>
</file>