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5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</w:p>
        </w:tc>
      </w:tr>
      <w:tr w:rsidR="009B7602" w:rsidRPr="009B7602" w:rsidTr="004F2E46">
        <w:trPr>
          <w:trHeight w:val="805"/>
        </w:trPr>
        <w:tc>
          <w:tcPr>
            <w:tcW w:w="9780" w:type="dxa"/>
          </w:tcPr>
          <w:p w:rsidR="009B7602" w:rsidRPr="009B7602" w:rsidRDefault="009B7602" w:rsidP="009B7602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proofErr w:type="spellStart"/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9B7602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yönetimi</w:t>
            </w:r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9B7602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belirlenen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9B7602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fakültenin</w:t>
            </w:r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vizyonu,</w:t>
            </w:r>
            <w:r w:rsidRPr="009B7602">
              <w:rPr>
                <w:rFonts w:ascii="Calibri" w:eastAsia="Calibri" w:hAnsi="Calibri" w:cs="Calibri"/>
                <w:spacing w:val="48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misyonu</w:t>
            </w:r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9B7602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yürütülen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9B7602">
              <w:rPr>
                <w:rFonts w:ascii="Calibri" w:eastAsia="Calibri" w:hAnsi="Calibri" w:cs="Calibri"/>
                <w:spacing w:val="48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 xml:space="preserve">çalışmaları 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>stratejik hedefler, KYS şartları, akreditasyon ölçütleri,</w:t>
            </w:r>
            <w:r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verimlilik ve iş güvenliği ilkelerine uygun, etkin ve ekonomik bir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9B7602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gerçekleştirmek.</w:t>
            </w:r>
          </w:p>
        </w:tc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Üst Amiri</w:t>
            </w:r>
          </w:p>
        </w:tc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Başkanı, Bölüm Başkan Yardımcıları, Dekan ve Dekan Yardımcıları</w:t>
            </w:r>
          </w:p>
        </w:tc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Vekili</w:t>
            </w:r>
          </w:p>
        </w:tc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(Diğer)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Araştırma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Görevlisi</w:t>
            </w:r>
          </w:p>
        </w:tc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Nitelikler</w:t>
            </w:r>
          </w:p>
        </w:tc>
      </w:tr>
      <w:tr w:rsidR="009B7602" w:rsidRPr="009B7602" w:rsidTr="004F2E46">
        <w:trPr>
          <w:trHeight w:val="280"/>
        </w:trPr>
        <w:tc>
          <w:tcPr>
            <w:tcW w:w="9780" w:type="dxa"/>
          </w:tcPr>
          <w:p w:rsidR="009B7602" w:rsidRPr="009B7602" w:rsidRDefault="009B7602" w:rsidP="00DA0656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Kanunu’nda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olmak,</w:t>
            </w:r>
          </w:p>
          <w:p w:rsidR="009B7602" w:rsidRPr="009B7602" w:rsidRDefault="009B7602" w:rsidP="00DA0656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mezunu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olmak,</w:t>
            </w:r>
          </w:p>
          <w:p w:rsidR="009B7602" w:rsidRPr="009B7602" w:rsidRDefault="009B7602" w:rsidP="00DA0656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 kullanabilmek,</w:t>
            </w:r>
          </w:p>
          <w:p w:rsidR="009B7602" w:rsidRPr="009B7602" w:rsidRDefault="009B7602" w:rsidP="00DA0656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6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bilmek.</w:t>
            </w:r>
          </w:p>
        </w:tc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9B7602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Mevzuat</w:t>
            </w:r>
          </w:p>
        </w:tc>
      </w:tr>
      <w:tr w:rsidR="009B7602" w:rsidRPr="009B7602" w:rsidTr="004F2E46">
        <w:trPr>
          <w:trHeight w:val="3329"/>
        </w:trPr>
        <w:tc>
          <w:tcPr>
            <w:tcW w:w="9780" w:type="dxa"/>
          </w:tcPr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Üniversitelerde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Teşkilat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Kurulların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Oluşturulması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Denetim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Üyeliğine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Yükseltilme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Atanma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3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9B7602">
              <w:rPr>
                <w:rFonts w:ascii="Calibri" w:eastAsia="Calibri" w:hAnsi="Calibri" w:cs="Calibri"/>
                <w:spacing w:val="2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Üyesi</w:t>
            </w:r>
            <w:r w:rsidRPr="009B7602">
              <w:rPr>
                <w:rFonts w:ascii="Calibri" w:eastAsia="Calibri" w:hAnsi="Calibri" w:cs="Calibri"/>
                <w:spacing w:val="2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Dışındaki</w:t>
            </w:r>
            <w:r w:rsidRPr="009B7602">
              <w:rPr>
                <w:rFonts w:ascii="Calibri" w:eastAsia="Calibri" w:hAnsi="Calibri" w:cs="Calibri"/>
                <w:spacing w:val="2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9B7602">
              <w:rPr>
                <w:rFonts w:ascii="Calibri" w:eastAsia="Calibri" w:hAnsi="Calibri" w:cs="Calibri"/>
                <w:spacing w:val="2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Elemanı</w:t>
            </w:r>
            <w:r w:rsidRPr="009B7602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Kadrolarına</w:t>
            </w:r>
            <w:r w:rsidRPr="009B7602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Naklen</w:t>
            </w:r>
            <w:r w:rsidRPr="009B7602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Açıktan</w:t>
            </w:r>
            <w:r w:rsidRPr="009B7602">
              <w:rPr>
                <w:rFonts w:ascii="Calibri" w:eastAsia="Calibri" w:hAnsi="Calibri" w:cs="Calibri"/>
                <w:spacing w:val="20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9B7602">
              <w:rPr>
                <w:rFonts w:ascii="Calibri" w:eastAsia="Calibri" w:hAnsi="Calibri" w:cs="Calibri"/>
                <w:spacing w:val="2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Atamalarda</w:t>
            </w:r>
            <w:r w:rsidRPr="009B7602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Merkezi Sınav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İle Giriş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Sınavlarına İlişkin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Usul ve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Yurtiçinde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Yurtdışında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Görevlendirmelerde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Uyulacak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Esaslara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Öğrenci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proofErr w:type="spellStart"/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Ön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9B7602" w:rsidRPr="009B7602" w:rsidRDefault="009B7602" w:rsidP="00DA0656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6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yönetmelik ve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yönergeleri</w:t>
            </w:r>
          </w:p>
        </w:tc>
      </w:tr>
      <w:tr w:rsidR="009B7602" w:rsidRPr="009B7602" w:rsidTr="004F2E46">
        <w:trPr>
          <w:trHeight w:val="270"/>
        </w:trPr>
        <w:tc>
          <w:tcPr>
            <w:tcW w:w="9780" w:type="dxa"/>
          </w:tcPr>
          <w:p w:rsidR="009B7602" w:rsidRPr="009B7602" w:rsidRDefault="009B7602" w:rsidP="009B7602">
            <w:pPr>
              <w:spacing w:before="1"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9B7602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Sorumluluklar</w:t>
            </w:r>
          </w:p>
        </w:tc>
      </w:tr>
      <w:tr w:rsidR="009B7602" w:rsidRPr="009B7602" w:rsidTr="004F2E46">
        <w:trPr>
          <w:trHeight w:val="3304"/>
        </w:trPr>
        <w:tc>
          <w:tcPr>
            <w:tcW w:w="9780" w:type="dxa"/>
          </w:tcPr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3"/>
              </w:tabs>
              <w:ind w:right="10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 kurumlarında 2547 sayılı Yükseköğretim Kanunu’ndaki amaç ve ilkelere uygun biçimde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>ön</w:t>
            </w:r>
            <w:r w:rsidRPr="009B7602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>lisans,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>lisans</w:t>
            </w:r>
            <w:r w:rsidRPr="009B7602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>lisansüstü</w:t>
            </w:r>
            <w:r w:rsidRPr="009B7602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düzeylerde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9B7602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uygulamalı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çalışmalar</w:t>
            </w:r>
            <w:r w:rsidRPr="009B7602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yapmak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yaptırmak,</w:t>
            </w:r>
            <w:r w:rsidRPr="009B7602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proje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(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hazırlıklarını)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seminerleri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araştırmalar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yayımlar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Bölüm, Birim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ve Kurum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komisyonlarında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Yeniden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atanma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süresi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uzatılması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talebini,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süresi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bitiminden</w:t>
            </w:r>
            <w:r w:rsidRPr="009B7602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en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geç</w:t>
            </w:r>
            <w:r w:rsidRPr="009B7602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ay</w:t>
            </w:r>
            <w:r w:rsidRPr="009B7602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önce</w:t>
            </w:r>
            <w:r w:rsidRPr="009B7602">
              <w:rPr>
                <w:rFonts w:ascii="Calibri" w:eastAsia="Calibri" w:hAnsi="Calibri" w:cs="Calibri"/>
                <w:spacing w:val="-4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akademik faaliyet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raporunu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eklediği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dilekçe ile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başkanlığına yapmak,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Elektronik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Bilgi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Yönetim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Sistemi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(EBYS)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hesabını günlük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kontrol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9B7602">
              <w:rPr>
                <w:rFonts w:ascii="Calibri" w:eastAsia="Calibri" w:hAnsi="Calibri" w:cs="Calibri"/>
                <w:spacing w:val="3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bulunduğu</w:t>
            </w:r>
            <w:r w:rsidRPr="009B7602">
              <w:rPr>
                <w:rFonts w:ascii="Calibri" w:eastAsia="Calibri" w:hAnsi="Calibri" w:cs="Calibri"/>
                <w:spacing w:val="3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yönetici</w:t>
            </w:r>
            <w:r w:rsidRPr="009B7602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veya</w:t>
            </w:r>
            <w:r w:rsidRPr="009B7602">
              <w:rPr>
                <w:rFonts w:ascii="Calibri" w:eastAsia="Calibri" w:hAnsi="Calibri" w:cs="Calibri"/>
                <w:spacing w:val="3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9B7602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yöneticilerin,</w:t>
            </w:r>
            <w:r w:rsidRPr="009B7602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9B7602">
              <w:rPr>
                <w:rFonts w:ascii="Calibri" w:eastAsia="Calibri" w:hAnsi="Calibri" w:cs="Calibri"/>
                <w:spacing w:val="37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alanı</w:t>
            </w:r>
            <w:r w:rsidRPr="009B7602">
              <w:rPr>
                <w:rFonts w:ascii="Calibri" w:eastAsia="Calibri" w:hAnsi="Calibri" w:cs="Calibri"/>
                <w:spacing w:val="3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9B7602">
              <w:rPr>
                <w:rFonts w:ascii="Calibri" w:eastAsia="Calibri" w:hAnsi="Calibri" w:cs="Calibri"/>
                <w:spacing w:val="3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9B7602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vereceği</w:t>
            </w:r>
            <w:r w:rsidRPr="009B7602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9B7602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9B7602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getirmek,</w:t>
            </w:r>
          </w:p>
          <w:p w:rsidR="009B7602" w:rsidRPr="009B7602" w:rsidRDefault="009B7602" w:rsidP="00DA0656">
            <w:pPr>
              <w:numPr>
                <w:ilvl w:val="0"/>
                <w:numId w:val="5"/>
              </w:numPr>
              <w:tabs>
                <w:tab w:val="left" w:pos="828"/>
              </w:tabs>
              <w:ind w:right="9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 Kanununun 39. maddesine göre verilen görevleri yerine getirmek,</w:t>
            </w:r>
          </w:p>
          <w:p w:rsidR="009B7602" w:rsidRPr="009B7602" w:rsidRDefault="009B7602" w:rsidP="00DA0656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Etik usul ve esaslara uygun hareket etmek,</w:t>
            </w:r>
          </w:p>
          <w:p w:rsidR="009B7602" w:rsidRPr="009B7602" w:rsidRDefault="009B7602" w:rsidP="00DA0656">
            <w:pPr>
              <w:numPr>
                <w:ilvl w:val="0"/>
                <w:numId w:val="5"/>
              </w:numPr>
              <w:tabs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Akademik takvimde belirtilen görevleri zamanında ve etkin biçimde uygulamak,</w:t>
            </w:r>
          </w:p>
          <w:p w:rsidR="009B7602" w:rsidRPr="009B7602" w:rsidRDefault="009B7602" w:rsidP="00DA0656">
            <w:pPr>
              <w:numPr>
                <w:ilvl w:val="0"/>
                <w:numId w:val="5"/>
              </w:numPr>
              <w:tabs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 xml:space="preserve">Bölüm, Birim ve Kurum tarafından planlanan oryantasyon eğitimi, hizmet içi-bölüm içi eğitimler ve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toplantılara katılmak,</w:t>
            </w:r>
          </w:p>
          <w:p w:rsidR="009B7602" w:rsidRPr="009B7602" w:rsidRDefault="009B7602" w:rsidP="00DA0656">
            <w:pPr>
              <w:numPr>
                <w:ilvl w:val="0"/>
                <w:numId w:val="5"/>
              </w:numPr>
              <w:tabs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 xml:space="preserve">Çalışma alanına yönelik üretilen </w:t>
            </w:r>
            <w:proofErr w:type="spellStart"/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dokümante</w:t>
            </w:r>
            <w:proofErr w:type="spellEnd"/>
            <w:r w:rsidRPr="009B7602">
              <w:rPr>
                <w:rFonts w:ascii="Calibri" w:eastAsia="Calibri" w:hAnsi="Calibri" w:cs="Calibri"/>
                <w:sz w:val="22"/>
                <w:lang w:val="tr-TR"/>
              </w:rPr>
              <w:t xml:space="preserve"> edilmiş bilgilerin güncel olmasını/arşivlenmesini (</w:t>
            </w:r>
            <w:proofErr w:type="spellStart"/>
            <w:r w:rsidRPr="009B7602">
              <w:rPr>
                <w:rFonts w:ascii="Calibri" w:eastAsia="Calibri" w:hAnsi="Calibri" w:cs="Calibri"/>
                <w:i/>
                <w:sz w:val="22"/>
                <w:lang w:val="tr-TR"/>
              </w:rPr>
              <w:t>yöksis</w:t>
            </w:r>
            <w:proofErr w:type="spellEnd"/>
            <w:r w:rsidRPr="009B7602">
              <w:rPr>
                <w:rFonts w:ascii="Calibri" w:eastAsia="Calibri" w:hAnsi="Calibri" w:cs="Calibri"/>
                <w:i/>
                <w:sz w:val="22"/>
                <w:lang w:val="tr-TR"/>
              </w:rPr>
              <w:t xml:space="preserve"> </w:t>
            </w:r>
            <w:proofErr w:type="spellStart"/>
            <w:r w:rsidRPr="009B7602">
              <w:rPr>
                <w:rFonts w:ascii="Calibri" w:eastAsia="Calibri" w:hAnsi="Calibri" w:cs="Calibri"/>
                <w:i/>
                <w:sz w:val="22"/>
                <w:lang w:val="tr-TR"/>
              </w:rPr>
              <w:t>vb</w:t>
            </w:r>
            <w:proofErr w:type="spellEnd"/>
            <w:r w:rsidRPr="009B7602">
              <w:rPr>
                <w:rFonts w:ascii="Calibri" w:eastAsia="Calibri" w:hAnsi="Calibri" w:cs="Calibri"/>
                <w:i/>
                <w:sz w:val="22"/>
                <w:lang w:val="tr-TR"/>
              </w:rPr>
              <w:t xml:space="preserve"> platformlar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) sağlamak,</w:t>
            </w:r>
          </w:p>
          <w:p w:rsidR="009B7602" w:rsidRPr="009B7602" w:rsidRDefault="009B7602" w:rsidP="00DA0656">
            <w:pPr>
              <w:numPr>
                <w:ilvl w:val="0"/>
                <w:numId w:val="5"/>
              </w:numPr>
              <w:tabs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Bölüm/Birim/Kurumun</w:t>
            </w:r>
            <w:r w:rsidRPr="009B7602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eğitim-öğretim faaliyeti, stratejik plan, performans kriteri, akreditasyon, kalite vb. amaçlar için oluşturulan komisyonlarda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 almak,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828"/>
              </w:tabs>
              <w:ind w:right="100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 xml:space="preserve">Bölümünün ders içeriklerinin hazırlanması ve planlanması çalışmalarına katılmak, 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Ders dışında da bağlı bulunduğu yöneticilerin izni ile Üniversiteye katkı sağlayan etkinlikler düzenler ve düzenlenen faaliyetlere katkı sağlar,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Üniversite-Kent-Kamu ve Özel Sektör iş birliğini sağlayacak projeler üretmek ve bu doğrultuda kenti ve bölgeyi geliştirecek projelerde yer almak,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 ya da Fakültenin düzenlediği kongre, konferans, söyleşi, panel gibi bilimsel etkinliklerin organizasyonunda görev almak,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Ulusal ve uluslararası kongrelere katılır, yenilikleri takip eder ve öğrendiklerini ilgili taraflar ile paylaşmak,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 xml:space="preserve">Dekanlığın ve öğretim üyelerinin eğitim-öğretim faaliyetlerinin işleyişi ile ilgili faaliyetlerine destek sağlamak, 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Dekanlık, Bölüm Başkanlığı ve Anabilim Dalı ile iş birliği ve uyum içinde çalışmak,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Sınavlarda gözetmenlik görevini yerine getirmek,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Ders programı ve sınav programı planlama çalışmalarına yürütmek,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Fakülte dergisi çıkarılması ya da derginin işleyişi ile ilgili işlerde ilgili öğretim üyelerine yardımcı olmak,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Öğrencilere gerektiğinde rehberlik etmek ve danışmanlık yapmak,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 tercihleri döneminde verilen Birimi/Üniversiteyi tanıtıcı faaliyetlere katkı sağlamak,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Yükseköğretim Kanunu ve diğer ikincil mevzuat uyarınca hüküm altına alınan diğer görevleri yerine getirmek,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kaynaklarının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etkin,</w:t>
            </w:r>
            <w:r w:rsidRPr="009B7602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verimli</w:t>
            </w:r>
            <w:r w:rsidRPr="009B7602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kullanılmasını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Bağlı olduğu üst yönetici/yöneticileri tarafından verilen diğer işleri ve işlemleri yapmak,</w:t>
            </w:r>
          </w:p>
          <w:p w:rsidR="009B7602" w:rsidRPr="009B7602" w:rsidRDefault="009B7602" w:rsidP="00DA0656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kanunlara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yönetmeliklere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9B7602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9B7602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getirirken</w:t>
            </w:r>
            <w:r w:rsidRPr="009B7602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üst amirlerine karşı</w:t>
            </w:r>
            <w:r w:rsidRPr="009B7602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sorumludur.</w:t>
            </w:r>
          </w:p>
        </w:tc>
        <w:bookmarkStart w:id="0" w:name="_GoBack"/>
        <w:bookmarkEnd w:id="0"/>
      </w:tr>
      <w:tr w:rsidR="009B7602" w:rsidRPr="009B7602" w:rsidTr="004F2E46">
        <w:trPr>
          <w:trHeight w:val="268"/>
        </w:trPr>
        <w:tc>
          <w:tcPr>
            <w:tcW w:w="9780" w:type="dxa"/>
          </w:tcPr>
          <w:p w:rsidR="009B7602" w:rsidRPr="009B7602" w:rsidRDefault="009B7602" w:rsidP="009B760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lastRenderedPageBreak/>
              <w:t>Kalite</w:t>
            </w:r>
            <w:r w:rsidRPr="009B7602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9B7602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9B7602">
              <w:rPr>
                <w:rFonts w:ascii="Calibri" w:eastAsia="Calibri" w:hAnsi="Calibri" w:cs="Calibri"/>
                <w:b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9B7602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9B7602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9B7602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9B7602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b/>
                <w:sz w:val="22"/>
                <w:lang w:val="tr-TR"/>
              </w:rPr>
              <w:t>Sorumluluklar</w:t>
            </w:r>
          </w:p>
        </w:tc>
      </w:tr>
      <w:tr w:rsidR="009B7602" w:rsidRPr="009B7602" w:rsidTr="004F2E46">
        <w:trPr>
          <w:trHeight w:val="215"/>
        </w:trPr>
        <w:tc>
          <w:tcPr>
            <w:tcW w:w="9780" w:type="dxa"/>
          </w:tcPr>
          <w:p w:rsidR="009B7602" w:rsidRPr="009B7602" w:rsidRDefault="009B7602" w:rsidP="00DA0656">
            <w:pPr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68" w:lineRule="exact"/>
              <w:ind w:right="103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Üniversitenin Misyonunu,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9B7602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Kalite Politikasını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benimsemek,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bu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9B7602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9B7602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9B7602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</w:tc>
      </w:tr>
    </w:tbl>
    <w:p w:rsidR="009B7602" w:rsidRPr="009B7602" w:rsidRDefault="009B7602">
      <w:pPr>
        <w:jc w:val="left"/>
      </w:pPr>
    </w:p>
    <w:p w:rsidR="00FF49CF" w:rsidRPr="009B7602" w:rsidRDefault="00FF49CF" w:rsidP="003F3300"/>
    <w:sectPr w:rsidR="00FF49CF" w:rsidRPr="009B7602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79C" w:rsidRDefault="00BC279C" w:rsidP="00956AB8">
      <w:pPr>
        <w:spacing w:after="0" w:line="240" w:lineRule="auto"/>
      </w:pPr>
      <w:r>
        <w:separator/>
      </w:r>
    </w:p>
  </w:endnote>
  <w:endnote w:type="continuationSeparator" w:id="0">
    <w:p w:rsidR="00BC279C" w:rsidRDefault="00BC279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B53279" w:rsidP="00B53279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79C" w:rsidRDefault="00BC279C" w:rsidP="00956AB8">
      <w:pPr>
        <w:spacing w:after="0" w:line="240" w:lineRule="auto"/>
      </w:pPr>
      <w:r>
        <w:separator/>
      </w:r>
    </w:p>
  </w:footnote>
  <w:footnote w:type="continuationSeparator" w:id="0">
    <w:p w:rsidR="00BC279C" w:rsidRDefault="00BC279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FF49CF" w:rsidRDefault="009B7602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ARAŞTIRMA GÖREVLİSİ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</w:t>
          </w:r>
          <w:r w:rsidR="009B7602">
            <w:rPr>
              <w:spacing w:val="-5"/>
            </w:rPr>
            <w:t>10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D5C81"/>
    <w:multiLevelType w:val="hybridMultilevel"/>
    <w:tmpl w:val="035411FC"/>
    <w:lvl w:ilvl="0" w:tplc="50ECCA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0A23A1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2F8269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EF86276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B18CCC5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EEE8C64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BB27AA2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EE0F2E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205CAF9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CCD20AF"/>
    <w:multiLevelType w:val="hybridMultilevel"/>
    <w:tmpl w:val="262249E2"/>
    <w:lvl w:ilvl="0" w:tplc="C23269F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9B2952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A423F8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BE014F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1164CE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4CCFD4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2E8286A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634B5B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69698D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0D70BAF"/>
    <w:multiLevelType w:val="hybridMultilevel"/>
    <w:tmpl w:val="D77A125E"/>
    <w:lvl w:ilvl="0" w:tplc="E570871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B8C416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FAA6E6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772DB5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4E206FB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B16A3B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0BDA04B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DD0CCBA6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5E204DC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CA569F2"/>
    <w:multiLevelType w:val="hybridMultilevel"/>
    <w:tmpl w:val="6E2E7896"/>
    <w:lvl w:ilvl="0" w:tplc="919A2CB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3E735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A06626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BAC299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00A8AF3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8D8A37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487C3038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BE60C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242ADC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FC64DB0"/>
    <w:multiLevelType w:val="hybridMultilevel"/>
    <w:tmpl w:val="231EBB38"/>
    <w:lvl w:ilvl="0" w:tplc="ECE002B6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390A96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6E74BBA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D9E61E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1FD8152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CB06548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B36320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3E43EE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387070F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53279"/>
    <w:rsid w:val="00B74C14"/>
    <w:rsid w:val="00BA3548"/>
    <w:rsid w:val="00BA3BEA"/>
    <w:rsid w:val="00BB199A"/>
    <w:rsid w:val="00BC279C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A0656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EB0C-8592-4E0B-BEB2-639DD735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HALİM İBRAHİM ERBAŞ</cp:lastModifiedBy>
  <cp:revision>3</cp:revision>
  <cp:lastPrinted>2017-12-22T12:22:00Z</cp:lastPrinted>
  <dcterms:created xsi:type="dcterms:W3CDTF">2025-01-21T11:22:00Z</dcterms:created>
  <dcterms:modified xsi:type="dcterms:W3CDTF">2025-01-22T11:40:00Z</dcterms:modified>
</cp:coreProperties>
</file>