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43" w:rsidRPr="00D33243" w:rsidRDefault="00D33243" w:rsidP="00D33243">
      <w:pPr>
        <w:rPr>
          <w:rFonts w:asciiTheme="minorHAnsi" w:hAnsiTheme="minorHAnsi" w:cstheme="minorHAnsi"/>
          <w:b/>
          <w:sz w:val="20"/>
          <w:szCs w:val="20"/>
        </w:rPr>
      </w:pPr>
      <w:r w:rsidRPr="00D33243">
        <w:rPr>
          <w:rFonts w:asciiTheme="minorHAnsi" w:hAnsiTheme="minorHAnsi" w:cstheme="minorHAnsi"/>
          <w:b/>
          <w:sz w:val="20"/>
          <w:szCs w:val="20"/>
        </w:rPr>
        <w:t>BİRİM ADI</w:t>
      </w:r>
      <w:r w:rsidRPr="00D33243">
        <w:rPr>
          <w:rFonts w:asciiTheme="minorHAnsi" w:hAnsiTheme="minorHAnsi" w:cstheme="minorHAnsi"/>
          <w:b/>
          <w:sz w:val="20"/>
          <w:szCs w:val="20"/>
        </w:rPr>
        <w:tab/>
      </w:r>
      <w:r w:rsidRPr="00D33243">
        <w:rPr>
          <w:rFonts w:asciiTheme="minorHAnsi" w:hAnsiTheme="minorHAnsi" w:cstheme="minorHAnsi"/>
          <w:b/>
          <w:sz w:val="20"/>
          <w:szCs w:val="20"/>
        </w:rPr>
        <w:tab/>
      </w:r>
      <w:r w:rsidRPr="00D33243">
        <w:rPr>
          <w:rFonts w:asciiTheme="minorHAnsi" w:hAnsiTheme="minorHAnsi" w:cstheme="minorHAnsi"/>
          <w:b/>
          <w:sz w:val="20"/>
          <w:szCs w:val="20"/>
        </w:rPr>
        <w:tab/>
        <w:t xml:space="preserve">: </w:t>
      </w:r>
    </w:p>
    <w:p w:rsidR="00D33243" w:rsidRPr="00D33243" w:rsidRDefault="00D33243" w:rsidP="00D33243">
      <w:pPr>
        <w:rPr>
          <w:rFonts w:asciiTheme="minorHAnsi" w:hAnsiTheme="minorHAnsi" w:cstheme="minorHAnsi"/>
          <w:sz w:val="20"/>
          <w:szCs w:val="20"/>
        </w:rPr>
      </w:pPr>
      <w:r w:rsidRPr="00D33243">
        <w:rPr>
          <w:rFonts w:asciiTheme="minorHAnsi" w:hAnsiTheme="minorHAnsi" w:cstheme="minorHAnsi"/>
          <w:b/>
          <w:sz w:val="20"/>
          <w:szCs w:val="20"/>
        </w:rPr>
        <w:t xml:space="preserve">YGG DÖNEMİ </w:t>
      </w:r>
      <w:r w:rsidRPr="00D33243">
        <w:rPr>
          <w:rFonts w:asciiTheme="minorHAnsi" w:hAnsiTheme="minorHAnsi" w:cstheme="minorHAnsi"/>
          <w:b/>
          <w:sz w:val="20"/>
          <w:szCs w:val="20"/>
        </w:rPr>
        <w:tab/>
      </w:r>
      <w:r w:rsidRPr="00D33243">
        <w:rPr>
          <w:rFonts w:asciiTheme="minorHAnsi" w:hAnsiTheme="minorHAnsi" w:cstheme="minorHAnsi"/>
          <w:b/>
          <w:sz w:val="20"/>
          <w:szCs w:val="20"/>
        </w:rPr>
        <w:tab/>
      </w:r>
      <w:r w:rsidRPr="00D33243">
        <w:rPr>
          <w:rFonts w:asciiTheme="minorHAnsi" w:hAnsiTheme="minorHAnsi" w:cstheme="minorHAnsi"/>
          <w:b/>
          <w:sz w:val="20"/>
          <w:szCs w:val="20"/>
        </w:rPr>
        <w:tab/>
        <w:t>:</w:t>
      </w:r>
      <w:r w:rsidRPr="00D33243">
        <w:rPr>
          <w:rFonts w:asciiTheme="minorHAnsi" w:hAnsiTheme="minorHAnsi" w:cstheme="minorHAnsi"/>
          <w:sz w:val="20"/>
          <w:szCs w:val="20"/>
        </w:rPr>
        <w:t xml:space="preserve"> ……………..……….. Akademik Yılı</w:t>
      </w:r>
    </w:p>
    <w:p w:rsidR="00D33243" w:rsidRPr="00D33243" w:rsidRDefault="00D33243" w:rsidP="00D33243">
      <w:pPr>
        <w:rPr>
          <w:rFonts w:asciiTheme="minorHAnsi" w:hAnsiTheme="minorHAnsi" w:cstheme="minorHAnsi"/>
          <w:b/>
          <w:sz w:val="20"/>
          <w:szCs w:val="20"/>
        </w:rPr>
      </w:pPr>
      <w:r w:rsidRPr="00D33243">
        <w:rPr>
          <w:rFonts w:asciiTheme="minorHAnsi" w:hAnsiTheme="minorHAnsi" w:cstheme="minorHAnsi"/>
          <w:b/>
          <w:sz w:val="20"/>
          <w:szCs w:val="20"/>
        </w:rPr>
        <w:t xml:space="preserve">YGG TOPLANTI TARİHİ </w:t>
      </w:r>
      <w:r w:rsidRPr="00D33243">
        <w:rPr>
          <w:rFonts w:asciiTheme="minorHAnsi" w:hAnsiTheme="minorHAnsi" w:cstheme="minorHAnsi"/>
          <w:b/>
          <w:sz w:val="20"/>
          <w:szCs w:val="20"/>
        </w:rPr>
        <w:tab/>
      </w:r>
      <w:r w:rsidR="002156A9">
        <w:rPr>
          <w:rFonts w:asciiTheme="minorHAnsi" w:hAnsiTheme="minorHAnsi" w:cstheme="minorHAnsi"/>
          <w:b/>
          <w:sz w:val="20"/>
          <w:szCs w:val="20"/>
        </w:rPr>
        <w:tab/>
      </w:r>
      <w:r w:rsidRPr="00D33243">
        <w:rPr>
          <w:rFonts w:asciiTheme="minorHAnsi" w:hAnsiTheme="minorHAnsi" w:cstheme="minorHAnsi"/>
          <w:b/>
          <w:sz w:val="20"/>
          <w:szCs w:val="20"/>
        </w:rPr>
        <w:t>:</w:t>
      </w:r>
    </w:p>
    <w:p w:rsidR="00D33243" w:rsidRPr="00D33243" w:rsidRDefault="00D33243" w:rsidP="00D33243">
      <w:pPr>
        <w:rPr>
          <w:rFonts w:asciiTheme="minorHAnsi" w:hAnsiTheme="minorHAnsi" w:cstheme="minorHAnsi"/>
          <w:b/>
          <w:sz w:val="20"/>
          <w:szCs w:val="20"/>
        </w:rPr>
      </w:pPr>
      <w:r w:rsidRPr="00D33243">
        <w:rPr>
          <w:rFonts w:asciiTheme="minorHAnsi" w:hAnsiTheme="minorHAnsi" w:cstheme="minorHAnsi"/>
          <w:b/>
          <w:sz w:val="20"/>
          <w:szCs w:val="20"/>
        </w:rPr>
        <w:t xml:space="preserve">YGG TOPLANTI KATILIMCILARI </w:t>
      </w:r>
      <w:r w:rsidR="002156A9">
        <w:rPr>
          <w:rFonts w:asciiTheme="minorHAnsi" w:hAnsiTheme="minorHAnsi" w:cstheme="minorHAnsi"/>
          <w:b/>
          <w:sz w:val="20"/>
          <w:szCs w:val="20"/>
        </w:rPr>
        <w:tab/>
      </w:r>
      <w:r w:rsidRPr="00D33243">
        <w:rPr>
          <w:rFonts w:asciiTheme="minorHAnsi" w:hAnsiTheme="minorHAnsi"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4504"/>
        <w:gridCol w:w="2015"/>
      </w:tblGrid>
      <w:tr w:rsidR="00D33243" w:rsidRPr="00D33243" w:rsidTr="00A35E33">
        <w:trPr>
          <w:trHeight w:val="387"/>
        </w:trPr>
        <w:tc>
          <w:tcPr>
            <w:tcW w:w="3259" w:type="dxa"/>
            <w:shd w:val="clear" w:color="auto" w:fill="00B0F0"/>
            <w:vAlign w:val="center"/>
          </w:tcPr>
          <w:p w:rsidR="00D33243" w:rsidRPr="00A35E33" w:rsidRDefault="00D33243" w:rsidP="0047489E">
            <w:pPr>
              <w:spacing w:after="0" w:line="240" w:lineRule="auto"/>
              <w:rPr>
                <w:rFonts w:asciiTheme="minorHAnsi" w:hAnsiTheme="minorHAnsi" w:cstheme="minorHAnsi"/>
                <w:b/>
                <w:color w:val="FFFFFF" w:themeColor="background1"/>
                <w:sz w:val="20"/>
                <w:szCs w:val="20"/>
              </w:rPr>
            </w:pPr>
            <w:r w:rsidRPr="00A35E33">
              <w:rPr>
                <w:rFonts w:asciiTheme="minorHAnsi" w:hAnsiTheme="minorHAnsi" w:cstheme="minorHAnsi"/>
                <w:b/>
                <w:color w:val="FFFFFF" w:themeColor="background1"/>
                <w:sz w:val="20"/>
                <w:szCs w:val="20"/>
              </w:rPr>
              <w:t>İSİM</w:t>
            </w:r>
          </w:p>
        </w:tc>
        <w:tc>
          <w:tcPr>
            <w:tcW w:w="4504" w:type="dxa"/>
            <w:shd w:val="clear" w:color="auto" w:fill="00B0F0"/>
            <w:vAlign w:val="center"/>
          </w:tcPr>
          <w:p w:rsidR="00D33243" w:rsidRPr="00A35E33" w:rsidRDefault="00D33243" w:rsidP="0047489E">
            <w:pPr>
              <w:spacing w:after="0" w:line="240" w:lineRule="auto"/>
              <w:rPr>
                <w:rFonts w:asciiTheme="minorHAnsi" w:hAnsiTheme="minorHAnsi" w:cstheme="minorHAnsi"/>
                <w:b/>
                <w:color w:val="FFFFFF" w:themeColor="background1"/>
                <w:sz w:val="20"/>
                <w:szCs w:val="20"/>
              </w:rPr>
            </w:pPr>
            <w:r w:rsidRPr="00A35E33">
              <w:rPr>
                <w:rFonts w:asciiTheme="minorHAnsi" w:hAnsiTheme="minorHAnsi" w:cstheme="minorHAnsi"/>
                <w:b/>
                <w:color w:val="FFFFFF" w:themeColor="background1"/>
                <w:sz w:val="20"/>
                <w:szCs w:val="20"/>
              </w:rPr>
              <w:t>GÖREV</w:t>
            </w:r>
          </w:p>
        </w:tc>
        <w:tc>
          <w:tcPr>
            <w:tcW w:w="2015" w:type="dxa"/>
            <w:shd w:val="clear" w:color="auto" w:fill="00B0F0"/>
            <w:vAlign w:val="center"/>
          </w:tcPr>
          <w:p w:rsidR="00D33243" w:rsidRPr="00A35E33" w:rsidRDefault="00D33243" w:rsidP="0047489E">
            <w:pPr>
              <w:spacing w:after="0" w:line="240" w:lineRule="auto"/>
              <w:rPr>
                <w:rFonts w:asciiTheme="minorHAnsi" w:hAnsiTheme="minorHAnsi" w:cstheme="minorHAnsi"/>
                <w:b/>
                <w:color w:val="FFFFFF" w:themeColor="background1"/>
                <w:sz w:val="20"/>
                <w:szCs w:val="20"/>
              </w:rPr>
            </w:pPr>
            <w:r w:rsidRPr="00A35E33">
              <w:rPr>
                <w:rFonts w:asciiTheme="minorHAnsi" w:hAnsiTheme="minorHAnsi" w:cstheme="minorHAnsi"/>
                <w:b/>
                <w:color w:val="FFFFFF" w:themeColor="background1"/>
                <w:sz w:val="20"/>
                <w:szCs w:val="20"/>
              </w:rPr>
              <w:t>İMZA</w:t>
            </w:r>
          </w:p>
        </w:tc>
      </w:tr>
      <w:tr w:rsidR="00D33243" w:rsidRPr="00D33243" w:rsidTr="0047489E">
        <w:trPr>
          <w:trHeight w:val="422"/>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r w:rsidR="00D33243" w:rsidRPr="00D33243" w:rsidTr="0047489E">
        <w:trPr>
          <w:trHeight w:val="413"/>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r w:rsidR="00D33243" w:rsidRPr="00D33243" w:rsidTr="0047489E">
        <w:trPr>
          <w:trHeight w:val="419"/>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r w:rsidR="00D33243" w:rsidRPr="00D33243" w:rsidTr="0047489E">
        <w:trPr>
          <w:trHeight w:val="419"/>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r w:rsidR="00D33243" w:rsidRPr="00D33243" w:rsidTr="0047489E">
        <w:trPr>
          <w:trHeight w:val="419"/>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r w:rsidR="00D33243" w:rsidRPr="00D33243" w:rsidTr="0047489E">
        <w:trPr>
          <w:trHeight w:val="411"/>
        </w:trPr>
        <w:tc>
          <w:tcPr>
            <w:tcW w:w="3259"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4504"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c>
          <w:tcPr>
            <w:tcW w:w="2015" w:type="dxa"/>
            <w:shd w:val="clear" w:color="auto" w:fill="auto"/>
            <w:vAlign w:val="center"/>
          </w:tcPr>
          <w:p w:rsidR="00D33243" w:rsidRPr="00D33243" w:rsidRDefault="00D33243" w:rsidP="0047489E">
            <w:pPr>
              <w:spacing w:after="0" w:line="240" w:lineRule="auto"/>
              <w:rPr>
                <w:rFonts w:asciiTheme="minorHAnsi" w:hAnsiTheme="minorHAnsi" w:cstheme="minorHAnsi"/>
                <w:sz w:val="20"/>
                <w:szCs w:val="20"/>
              </w:rPr>
            </w:pPr>
          </w:p>
        </w:tc>
      </w:tr>
    </w:tbl>
    <w:p w:rsidR="00D33243" w:rsidRPr="00D33243" w:rsidRDefault="00D33243" w:rsidP="00D33243">
      <w:pPr>
        <w:rPr>
          <w:rFonts w:asciiTheme="minorHAnsi" w:hAnsiTheme="minorHAnsi" w:cstheme="minorHAnsi"/>
          <w:sz w:val="20"/>
          <w:szCs w:val="20"/>
        </w:rPr>
      </w:pPr>
    </w:p>
    <w:p w:rsidR="00D33243" w:rsidRPr="00D33243" w:rsidRDefault="00D33243" w:rsidP="00D33243">
      <w:pPr>
        <w:autoSpaceDE w:val="0"/>
        <w:autoSpaceDN w:val="0"/>
        <w:adjustRightInd w:val="0"/>
        <w:jc w:val="both"/>
        <w:rPr>
          <w:rFonts w:asciiTheme="minorHAnsi" w:hAnsiTheme="minorHAnsi" w:cstheme="minorHAnsi"/>
          <w:i/>
          <w:color w:val="0070C0"/>
          <w:sz w:val="20"/>
          <w:szCs w:val="20"/>
        </w:rPr>
      </w:pPr>
      <w:r w:rsidRPr="00D33243">
        <w:rPr>
          <w:rFonts w:asciiTheme="minorHAnsi" w:hAnsiTheme="minorHAnsi" w:cstheme="minorHAnsi"/>
          <w:i/>
          <w:color w:val="0070C0"/>
          <w:sz w:val="20"/>
          <w:szCs w:val="20"/>
        </w:rPr>
        <w:t xml:space="preserve">(Görüşülen konu başlığı ile ilgili olarak; mevcut durumun genel değerlendirmesini, -mümkün olduğunca sayısal veriler ile- yapınız. Sayısal verileri, konu ile ilgili raporları vb. inceleyiniz. Konuyla ilgili hedeflere ulaşılıp ulaşılamadığını değerlendiriniz. Hedeflerden veya istenilen durumdan sapmalar var ise bunun nedenlerini detaylı olarak analiz ediniz. Sapmaları ortadan kaldırmak için yürütülecek faaliyetleri ve sorumlulukları belirleyiniz. Konu ile ilgili yapılabilecek iyileştirmeleri belirleyiniz. Kaynak ihtiyaçlarını değerlendiriniz. Görüşülen konuları ve alınan kararları </w:t>
      </w:r>
      <w:r w:rsidRPr="00D33243">
        <w:rPr>
          <w:rFonts w:asciiTheme="minorHAnsi" w:hAnsiTheme="minorHAnsi" w:cstheme="minorHAnsi"/>
          <w:i/>
          <w:color w:val="0070C0"/>
          <w:sz w:val="20"/>
          <w:szCs w:val="20"/>
          <w:u w:val="single"/>
        </w:rPr>
        <w:t>detaylı olarak</w:t>
      </w:r>
      <w:r w:rsidRPr="00D33243">
        <w:rPr>
          <w:rFonts w:asciiTheme="minorHAnsi" w:hAnsiTheme="minorHAnsi" w:cstheme="minorHAnsi"/>
          <w:i/>
          <w:color w:val="0070C0"/>
          <w:sz w:val="20"/>
          <w:szCs w:val="20"/>
        </w:rPr>
        <w:t xml:space="preserve"> bu bölümlerde belirtiniz. Konu ile ilgili incelenen/hazırlanan rapor vb. dokümanların bir kopyasını bu rapora ekleyiniz.)</w:t>
      </w:r>
    </w:p>
    <w:p w:rsidR="00D33243" w:rsidRPr="00D33243" w:rsidRDefault="00D33243" w:rsidP="00D33243">
      <w:pPr>
        <w:jc w:val="center"/>
        <w:rPr>
          <w:rFonts w:asciiTheme="minorHAnsi" w:hAnsiTheme="minorHAnsi" w:cstheme="minorHAnsi"/>
          <w:b/>
          <w:sz w:val="20"/>
          <w:szCs w:val="20"/>
        </w:rPr>
      </w:pPr>
    </w:p>
    <w:p w:rsidR="00D33243" w:rsidRDefault="00D33243" w:rsidP="00D33243">
      <w:pPr>
        <w:jc w:val="center"/>
        <w:rPr>
          <w:rFonts w:asciiTheme="minorHAnsi" w:hAnsiTheme="minorHAnsi" w:cstheme="minorHAnsi"/>
          <w:b/>
          <w:sz w:val="20"/>
          <w:szCs w:val="20"/>
        </w:rPr>
      </w:pPr>
    </w:p>
    <w:p w:rsidR="00D33243" w:rsidRDefault="00D33243" w:rsidP="00D33243">
      <w:pPr>
        <w:jc w:val="center"/>
        <w:rPr>
          <w:rFonts w:asciiTheme="minorHAnsi" w:hAnsiTheme="minorHAnsi" w:cstheme="minorHAnsi"/>
          <w:b/>
          <w:sz w:val="20"/>
          <w:szCs w:val="20"/>
        </w:rPr>
      </w:pPr>
    </w:p>
    <w:p w:rsidR="00D33243" w:rsidRDefault="00D33243" w:rsidP="00D33243">
      <w:pPr>
        <w:jc w:val="center"/>
        <w:rPr>
          <w:rFonts w:asciiTheme="minorHAnsi" w:hAnsiTheme="minorHAnsi" w:cstheme="minorHAnsi"/>
          <w:b/>
          <w:sz w:val="20"/>
          <w:szCs w:val="20"/>
        </w:rPr>
      </w:pPr>
    </w:p>
    <w:p w:rsidR="00D33243" w:rsidRDefault="00D33243" w:rsidP="00D33243">
      <w:pPr>
        <w:jc w:val="center"/>
        <w:rPr>
          <w:rFonts w:asciiTheme="minorHAnsi" w:hAnsiTheme="minorHAnsi" w:cstheme="minorHAnsi"/>
          <w:b/>
          <w:sz w:val="20"/>
          <w:szCs w:val="20"/>
        </w:rPr>
      </w:pPr>
    </w:p>
    <w:p w:rsidR="00D33243" w:rsidRDefault="00D33243" w:rsidP="00D33243">
      <w:pPr>
        <w:jc w:val="center"/>
        <w:rPr>
          <w:rFonts w:asciiTheme="minorHAnsi" w:hAnsiTheme="minorHAnsi" w:cstheme="minorHAnsi"/>
          <w:b/>
          <w:sz w:val="20"/>
          <w:szCs w:val="20"/>
        </w:rPr>
      </w:pPr>
    </w:p>
    <w:p w:rsidR="00692586" w:rsidRDefault="00692586" w:rsidP="00D33243">
      <w:pPr>
        <w:jc w:val="center"/>
        <w:rPr>
          <w:rFonts w:asciiTheme="minorHAnsi" w:hAnsiTheme="minorHAnsi" w:cstheme="minorHAnsi"/>
          <w:b/>
          <w:sz w:val="20"/>
          <w:szCs w:val="20"/>
        </w:rPr>
      </w:pPr>
    </w:p>
    <w:p w:rsidR="00692586" w:rsidRPr="00D33243" w:rsidRDefault="00692586" w:rsidP="00D33243">
      <w:pPr>
        <w:jc w:val="center"/>
        <w:rPr>
          <w:rFonts w:asciiTheme="minorHAnsi" w:hAnsiTheme="minorHAnsi" w:cstheme="minorHAnsi"/>
          <w:b/>
          <w:sz w:val="20"/>
          <w:szCs w:val="20"/>
        </w:rPr>
      </w:pPr>
    </w:p>
    <w:p w:rsidR="00D33243" w:rsidRPr="00D33243" w:rsidRDefault="00D33243" w:rsidP="00D33243">
      <w:pPr>
        <w:jc w:val="center"/>
        <w:rPr>
          <w:rFonts w:asciiTheme="minorHAnsi" w:hAnsiTheme="minorHAnsi" w:cstheme="minorHAnsi"/>
          <w:b/>
          <w:sz w:val="20"/>
          <w:szCs w:val="20"/>
        </w:rPr>
      </w:pPr>
    </w:p>
    <w:p w:rsidR="00D33243" w:rsidRPr="00D33243" w:rsidRDefault="00D33243" w:rsidP="00D33243">
      <w:pPr>
        <w:jc w:val="center"/>
        <w:rPr>
          <w:rFonts w:asciiTheme="minorHAnsi" w:hAnsiTheme="minorHAnsi" w:cstheme="minorHAnsi"/>
          <w:b/>
          <w:sz w:val="20"/>
          <w:szCs w:val="20"/>
        </w:rPr>
      </w:pPr>
      <w:r w:rsidRPr="00D33243">
        <w:rPr>
          <w:rFonts w:asciiTheme="minorHAnsi" w:hAnsiTheme="minorHAnsi" w:cstheme="minorHAnsi"/>
          <w:b/>
          <w:sz w:val="20"/>
          <w:szCs w:val="20"/>
        </w:rPr>
        <w:lastRenderedPageBreak/>
        <w:t>GÖRÜŞÜLEN KONULAR VE ALINAN KARARLAR</w:t>
      </w: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Misyon ve Vizyon ifadelerinin güncellik durumu:</w:t>
      </w: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i/>
          <w:sz w:val="20"/>
          <w:szCs w:val="20"/>
        </w:rPr>
      </w:pPr>
      <w:r w:rsidRPr="00D33243">
        <w:rPr>
          <w:rFonts w:asciiTheme="minorHAnsi" w:hAnsiTheme="minorHAnsi" w:cstheme="minorHAnsi"/>
          <w:b/>
          <w:sz w:val="20"/>
          <w:szCs w:val="20"/>
        </w:rPr>
        <w:t xml:space="preserve">Kalite Politikasının güncellik durumu: </w:t>
      </w:r>
      <w:r w:rsidRPr="00D33243">
        <w:rPr>
          <w:rFonts w:asciiTheme="minorHAnsi" w:hAnsiTheme="minorHAnsi" w:cstheme="minorHAnsi"/>
          <w:i/>
          <w:sz w:val="20"/>
          <w:szCs w:val="20"/>
        </w:rPr>
        <w:t>(Sadece Üst Yönetim YGG Toplantısında değerlendirilecek)</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i/>
          <w:sz w:val="20"/>
          <w:szCs w:val="20"/>
        </w:rPr>
      </w:pPr>
      <w:r w:rsidRPr="00D33243">
        <w:rPr>
          <w:rFonts w:asciiTheme="minorHAnsi" w:hAnsiTheme="minorHAnsi" w:cstheme="minorHAnsi"/>
          <w:b/>
          <w:sz w:val="20"/>
          <w:szCs w:val="20"/>
        </w:rPr>
        <w:t xml:space="preserve">Stratejik Plan İlerleme Raporları </w:t>
      </w:r>
      <w:r w:rsidRPr="00D33243">
        <w:rPr>
          <w:rFonts w:asciiTheme="minorHAnsi" w:hAnsiTheme="minorHAnsi" w:cstheme="minorHAnsi"/>
          <w:i/>
          <w:sz w:val="20"/>
          <w:szCs w:val="20"/>
        </w:rPr>
        <w:t>(Sadece Üst Yönetim YGG Toplantısında değerlendirilecek)</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Kalite hedefleri ilerleme raporları:</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Süreç performans raporları:</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İç/Dış denetimlerin sonuçları:</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Default="00D33243" w:rsidP="00D33243">
      <w:pPr>
        <w:autoSpaceDE w:val="0"/>
        <w:autoSpaceDN w:val="0"/>
        <w:adjustRightInd w:val="0"/>
        <w:rPr>
          <w:rFonts w:asciiTheme="minorHAnsi" w:hAnsiTheme="minorHAnsi" w:cstheme="minorHAnsi"/>
          <w:b/>
          <w:sz w:val="20"/>
          <w:szCs w:val="20"/>
        </w:rPr>
      </w:pPr>
    </w:p>
    <w:p w:rsidR="00692586" w:rsidRPr="00D33243" w:rsidRDefault="00692586"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lastRenderedPageBreak/>
        <w:t>Öğrenci ve diğer paydaş geri beslemeleri, öneriler ve şikayetler:</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Eğitim öğretim hizmetlerinin uygunluk düzeyi:</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Önleyici ve düzeltici faaliyetlerin durumu:</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Yasal mevzuat değişiklikleri ve kalite yönetim sistemine etkileri:</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Kalite yönetim sistemini etkileyebilecek değişiklikler:</w:t>
      </w: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Default="00D33243" w:rsidP="00D33243">
      <w:pPr>
        <w:autoSpaceDE w:val="0"/>
        <w:autoSpaceDN w:val="0"/>
        <w:adjustRightInd w:val="0"/>
        <w:rPr>
          <w:rFonts w:asciiTheme="minorHAnsi" w:hAnsiTheme="minorHAnsi" w:cstheme="minorHAnsi"/>
          <w:b/>
          <w:sz w:val="20"/>
          <w:szCs w:val="20"/>
        </w:rPr>
      </w:pPr>
    </w:p>
    <w:p w:rsidR="00692586" w:rsidRPr="00D33243" w:rsidRDefault="00692586"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Pr="00D33243" w:rsidRDefault="00D33243" w:rsidP="00D33243">
      <w:pPr>
        <w:autoSpaceDE w:val="0"/>
        <w:autoSpaceDN w:val="0"/>
        <w:adjustRightInd w:val="0"/>
        <w:rPr>
          <w:rFonts w:asciiTheme="minorHAnsi" w:hAnsiTheme="minorHAnsi" w:cstheme="minorHAnsi"/>
          <w:b/>
          <w:sz w:val="20"/>
          <w:szCs w:val="20"/>
        </w:rPr>
      </w:pPr>
    </w:p>
    <w:p w:rsid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lastRenderedPageBreak/>
        <w:t>İyileştirme için öneriler:</w:t>
      </w:r>
    </w:p>
    <w:p w:rsidR="00692586" w:rsidRDefault="00692586" w:rsidP="00D33243">
      <w:pPr>
        <w:pBdr>
          <w:top w:val="single" w:sz="4" w:space="1" w:color="auto"/>
        </w:pBdr>
        <w:autoSpaceDE w:val="0"/>
        <w:autoSpaceDN w:val="0"/>
        <w:adjustRightInd w:val="0"/>
        <w:rPr>
          <w:rFonts w:asciiTheme="minorHAnsi" w:hAnsiTheme="minorHAnsi" w:cstheme="minorHAnsi"/>
          <w:b/>
          <w:sz w:val="20"/>
          <w:szCs w:val="20"/>
        </w:rPr>
      </w:pPr>
    </w:p>
    <w:p w:rsidR="00692586" w:rsidRDefault="00692586" w:rsidP="00D33243">
      <w:pPr>
        <w:pBdr>
          <w:top w:val="single" w:sz="4" w:space="1" w:color="auto"/>
        </w:pBdr>
        <w:autoSpaceDE w:val="0"/>
        <w:autoSpaceDN w:val="0"/>
        <w:adjustRightInd w:val="0"/>
        <w:rPr>
          <w:rFonts w:asciiTheme="minorHAnsi" w:hAnsiTheme="minorHAnsi" w:cstheme="minorHAnsi"/>
          <w:b/>
          <w:sz w:val="20"/>
          <w:szCs w:val="20"/>
        </w:rPr>
      </w:pPr>
    </w:p>
    <w:p w:rsidR="00692586" w:rsidRPr="00D33243" w:rsidRDefault="00692586" w:rsidP="00D33243">
      <w:pPr>
        <w:pBdr>
          <w:top w:val="single" w:sz="4" w:space="1" w:color="auto"/>
        </w:pBdr>
        <w:autoSpaceDE w:val="0"/>
        <w:autoSpaceDN w:val="0"/>
        <w:adjustRightInd w:val="0"/>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Bir önceki yönetim gözden geçirmesine ait takip faaliyetleri:</w:t>
      </w:r>
    </w:p>
    <w:p w:rsidR="00D33243" w:rsidRPr="00D33243" w:rsidRDefault="00D33243" w:rsidP="00D33243">
      <w:pPr>
        <w:rPr>
          <w:rFonts w:asciiTheme="minorHAnsi" w:hAnsiTheme="minorHAnsi" w:cstheme="minorHAnsi"/>
          <w:b/>
          <w:sz w:val="20"/>
          <w:szCs w:val="20"/>
        </w:rPr>
      </w:pPr>
    </w:p>
    <w:p w:rsidR="00D33243" w:rsidRPr="00D33243" w:rsidRDefault="00D33243" w:rsidP="00D33243">
      <w:pPr>
        <w:rPr>
          <w:rFonts w:asciiTheme="minorHAnsi" w:hAnsiTheme="minorHAnsi" w:cstheme="minorHAnsi"/>
          <w:b/>
          <w:sz w:val="20"/>
          <w:szCs w:val="20"/>
        </w:rPr>
      </w:pPr>
    </w:p>
    <w:p w:rsidR="00D33243" w:rsidRPr="00D33243" w:rsidRDefault="00D33243" w:rsidP="00D33243">
      <w:pPr>
        <w:rPr>
          <w:rFonts w:asciiTheme="minorHAnsi" w:hAnsiTheme="minorHAnsi" w:cstheme="minorHAnsi"/>
          <w:b/>
          <w:sz w:val="20"/>
          <w:szCs w:val="20"/>
        </w:rPr>
      </w:pPr>
    </w:p>
    <w:p w:rsidR="00D33243" w:rsidRPr="00D33243" w:rsidRDefault="00D33243" w:rsidP="00D33243">
      <w:pPr>
        <w:rPr>
          <w:rFonts w:asciiTheme="minorHAnsi" w:hAnsiTheme="minorHAnsi" w:cstheme="minorHAnsi"/>
          <w:b/>
          <w:sz w:val="20"/>
          <w:szCs w:val="20"/>
        </w:rPr>
      </w:pPr>
    </w:p>
    <w:p w:rsidR="00D33243" w:rsidRPr="00D33243" w:rsidRDefault="00D33243" w:rsidP="00D33243">
      <w:pPr>
        <w:rPr>
          <w:rFonts w:asciiTheme="minorHAnsi" w:hAnsiTheme="minorHAnsi" w:cstheme="minorHAnsi"/>
          <w:b/>
          <w:sz w:val="20"/>
          <w:szCs w:val="20"/>
        </w:rPr>
      </w:pPr>
    </w:p>
    <w:p w:rsidR="00D33243" w:rsidRPr="00D33243" w:rsidRDefault="00D33243" w:rsidP="00D33243">
      <w:pPr>
        <w:rPr>
          <w:rFonts w:asciiTheme="minorHAnsi" w:hAnsiTheme="minorHAnsi" w:cstheme="minorHAnsi"/>
          <w:b/>
          <w:sz w:val="20"/>
          <w:szCs w:val="20"/>
        </w:rPr>
      </w:pPr>
    </w:p>
    <w:p w:rsidR="00D33243" w:rsidRPr="00D33243" w:rsidRDefault="00D33243" w:rsidP="00D33243">
      <w:pPr>
        <w:pBdr>
          <w:top w:val="single" w:sz="4" w:space="1" w:color="auto"/>
        </w:pBdr>
        <w:autoSpaceDE w:val="0"/>
        <w:autoSpaceDN w:val="0"/>
        <w:adjustRightInd w:val="0"/>
        <w:rPr>
          <w:rFonts w:asciiTheme="minorHAnsi" w:hAnsiTheme="minorHAnsi" w:cstheme="minorHAnsi"/>
          <w:b/>
          <w:sz w:val="20"/>
          <w:szCs w:val="20"/>
        </w:rPr>
      </w:pPr>
      <w:r w:rsidRPr="00D33243">
        <w:rPr>
          <w:rFonts w:asciiTheme="minorHAnsi" w:hAnsiTheme="minorHAnsi" w:cstheme="minorHAnsi"/>
          <w:b/>
          <w:sz w:val="20"/>
          <w:szCs w:val="20"/>
        </w:rPr>
        <w:t xml:space="preserve">Toplantı sonucu alınan kararlar, sorumlular ve </w:t>
      </w:r>
      <w:proofErr w:type="spellStart"/>
      <w:r w:rsidRPr="00D33243">
        <w:rPr>
          <w:rFonts w:asciiTheme="minorHAnsi" w:hAnsiTheme="minorHAnsi" w:cstheme="minorHAnsi"/>
          <w:b/>
          <w:sz w:val="20"/>
          <w:szCs w:val="20"/>
        </w:rPr>
        <w:t>terminler</w:t>
      </w:r>
      <w:proofErr w:type="spellEnd"/>
      <w:r w:rsidRPr="00D33243">
        <w:rPr>
          <w:rFonts w:asciiTheme="minorHAnsi" w:hAnsiTheme="minorHAnsi" w:cstheme="minorHAnsi"/>
          <w:b/>
          <w:sz w:val="20"/>
          <w:szCs w:val="20"/>
        </w:rPr>
        <w:t>:</w:t>
      </w:r>
    </w:p>
    <w:tbl>
      <w:tblPr>
        <w:tblW w:w="10800" w:type="dxa"/>
        <w:tblInd w:w="-581" w:type="dxa"/>
        <w:tblCellMar>
          <w:left w:w="70" w:type="dxa"/>
          <w:right w:w="70" w:type="dxa"/>
        </w:tblCellMar>
        <w:tblLook w:val="04A0" w:firstRow="1" w:lastRow="0" w:firstColumn="1" w:lastColumn="0" w:noHBand="0" w:noVBand="1"/>
      </w:tblPr>
      <w:tblGrid>
        <w:gridCol w:w="6520"/>
        <w:gridCol w:w="2100"/>
        <w:gridCol w:w="2180"/>
      </w:tblGrid>
      <w:tr w:rsidR="00D33243" w:rsidRPr="00D33243" w:rsidTr="00A35E33">
        <w:trPr>
          <w:trHeight w:val="499"/>
        </w:trPr>
        <w:tc>
          <w:tcPr>
            <w:tcW w:w="6520" w:type="dxa"/>
            <w:tcBorders>
              <w:top w:val="single" w:sz="8" w:space="0" w:color="auto"/>
              <w:left w:val="single" w:sz="8" w:space="0" w:color="auto"/>
              <w:bottom w:val="single" w:sz="8" w:space="0" w:color="auto"/>
              <w:right w:val="single" w:sz="4" w:space="0" w:color="auto"/>
            </w:tcBorders>
            <w:shd w:val="clear" w:color="auto" w:fill="00B0F0"/>
            <w:vAlign w:val="center"/>
            <w:hideMark/>
          </w:tcPr>
          <w:p w:rsidR="00D33243" w:rsidRPr="00A35E33" w:rsidRDefault="00D33243" w:rsidP="0047489E">
            <w:pPr>
              <w:spacing w:after="0" w:line="240" w:lineRule="auto"/>
              <w:jc w:val="center"/>
              <w:rPr>
                <w:rFonts w:asciiTheme="minorHAnsi" w:eastAsia="Times New Roman" w:hAnsiTheme="minorHAnsi" w:cstheme="minorHAnsi"/>
                <w:b/>
                <w:bCs/>
                <w:color w:val="FFFFFF" w:themeColor="background1"/>
                <w:sz w:val="20"/>
                <w:szCs w:val="20"/>
                <w:lang w:eastAsia="tr-TR"/>
              </w:rPr>
            </w:pPr>
            <w:r w:rsidRPr="00A35E33">
              <w:rPr>
                <w:rFonts w:asciiTheme="minorHAnsi" w:eastAsia="Times New Roman" w:hAnsiTheme="minorHAnsi" w:cstheme="minorHAnsi"/>
                <w:b/>
                <w:bCs/>
                <w:color w:val="FFFFFF" w:themeColor="background1"/>
                <w:sz w:val="20"/>
                <w:szCs w:val="20"/>
                <w:lang w:eastAsia="tr-TR"/>
              </w:rPr>
              <w:t>TOPLANTIDA ALINAN KARARLAR</w:t>
            </w:r>
          </w:p>
        </w:tc>
        <w:tc>
          <w:tcPr>
            <w:tcW w:w="2100" w:type="dxa"/>
            <w:tcBorders>
              <w:top w:val="single" w:sz="8" w:space="0" w:color="auto"/>
              <w:left w:val="single" w:sz="8" w:space="0" w:color="auto"/>
              <w:bottom w:val="single" w:sz="8" w:space="0" w:color="auto"/>
              <w:right w:val="single" w:sz="8" w:space="0" w:color="000000"/>
            </w:tcBorders>
            <w:shd w:val="clear" w:color="auto" w:fill="00B0F0"/>
            <w:vAlign w:val="center"/>
            <w:hideMark/>
          </w:tcPr>
          <w:p w:rsidR="00D33243" w:rsidRPr="00A35E33" w:rsidRDefault="00D33243" w:rsidP="0047489E">
            <w:pPr>
              <w:spacing w:after="0" w:line="240" w:lineRule="auto"/>
              <w:jc w:val="center"/>
              <w:rPr>
                <w:rFonts w:asciiTheme="minorHAnsi" w:eastAsia="Times New Roman" w:hAnsiTheme="minorHAnsi" w:cstheme="minorHAnsi"/>
                <w:b/>
                <w:bCs/>
                <w:color w:val="FFFFFF" w:themeColor="background1"/>
                <w:sz w:val="20"/>
                <w:szCs w:val="20"/>
                <w:lang w:eastAsia="tr-TR"/>
              </w:rPr>
            </w:pPr>
            <w:r w:rsidRPr="00A35E33">
              <w:rPr>
                <w:rFonts w:asciiTheme="minorHAnsi" w:eastAsia="Times New Roman" w:hAnsiTheme="minorHAnsi" w:cstheme="minorHAnsi"/>
                <w:b/>
                <w:bCs/>
                <w:color w:val="FFFFFF" w:themeColor="background1"/>
                <w:sz w:val="20"/>
                <w:szCs w:val="20"/>
                <w:lang w:eastAsia="tr-TR"/>
              </w:rPr>
              <w:t>SORUMLU</w:t>
            </w:r>
          </w:p>
        </w:tc>
        <w:tc>
          <w:tcPr>
            <w:tcW w:w="2180" w:type="dxa"/>
            <w:tcBorders>
              <w:top w:val="single" w:sz="8" w:space="0" w:color="auto"/>
              <w:left w:val="nil"/>
              <w:bottom w:val="single" w:sz="8" w:space="0" w:color="auto"/>
              <w:right w:val="single" w:sz="8" w:space="0" w:color="000000"/>
            </w:tcBorders>
            <w:shd w:val="clear" w:color="auto" w:fill="00B0F0"/>
            <w:vAlign w:val="center"/>
            <w:hideMark/>
          </w:tcPr>
          <w:p w:rsidR="00D33243" w:rsidRPr="00A35E33" w:rsidRDefault="00D33243" w:rsidP="0047489E">
            <w:pPr>
              <w:spacing w:after="0" w:line="240" w:lineRule="auto"/>
              <w:jc w:val="center"/>
              <w:rPr>
                <w:rFonts w:asciiTheme="minorHAnsi" w:eastAsia="Times New Roman" w:hAnsiTheme="minorHAnsi" w:cstheme="minorHAnsi"/>
                <w:b/>
                <w:bCs/>
                <w:color w:val="FFFFFF" w:themeColor="background1"/>
                <w:sz w:val="20"/>
                <w:szCs w:val="20"/>
                <w:lang w:eastAsia="tr-TR"/>
              </w:rPr>
            </w:pPr>
            <w:r w:rsidRPr="00A35E33">
              <w:rPr>
                <w:rFonts w:asciiTheme="minorHAnsi" w:eastAsia="Times New Roman" w:hAnsiTheme="minorHAnsi" w:cstheme="minorHAnsi"/>
                <w:b/>
                <w:bCs/>
                <w:color w:val="FFFFFF" w:themeColor="background1"/>
                <w:sz w:val="20"/>
                <w:szCs w:val="20"/>
                <w:lang w:eastAsia="tr-TR"/>
              </w:rPr>
              <w:t>TERMİN</w:t>
            </w: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p>
        </w:tc>
        <w:tc>
          <w:tcPr>
            <w:tcW w:w="2100" w:type="dxa"/>
            <w:tcBorders>
              <w:top w:val="single" w:sz="8"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p>
        </w:tc>
        <w:tc>
          <w:tcPr>
            <w:tcW w:w="210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c>
          <w:tcPr>
            <w:tcW w:w="2180" w:type="dxa"/>
            <w:tcBorders>
              <w:top w:val="nil"/>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0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sz w:val="20"/>
                <w:szCs w:val="20"/>
                <w:lang w:eastAsia="tr-TR"/>
              </w:rPr>
            </w:pPr>
          </w:p>
        </w:tc>
      </w:tr>
      <w:tr w:rsidR="00D33243" w:rsidRPr="00D33243" w:rsidTr="0047489E">
        <w:trPr>
          <w:trHeight w:val="360"/>
        </w:trPr>
        <w:tc>
          <w:tcPr>
            <w:tcW w:w="6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3243" w:rsidRPr="00D33243" w:rsidRDefault="00D33243" w:rsidP="0047489E">
            <w:pPr>
              <w:spacing w:after="0" w:line="240" w:lineRule="auto"/>
              <w:rPr>
                <w:rFonts w:asciiTheme="minorHAnsi" w:eastAsia="Times New Roman" w:hAnsiTheme="minorHAnsi" w:cstheme="minorHAnsi"/>
                <w:sz w:val="20"/>
                <w:szCs w:val="20"/>
                <w:lang w:eastAsia="tr-TR"/>
              </w:rPr>
            </w:pPr>
            <w:r w:rsidRPr="00D33243">
              <w:rPr>
                <w:rFonts w:asciiTheme="minorHAnsi" w:eastAsia="Times New Roman" w:hAnsiTheme="minorHAnsi" w:cstheme="minorHAnsi"/>
                <w:sz w:val="20"/>
                <w:szCs w:val="20"/>
                <w:lang w:eastAsia="tr-TR"/>
              </w:rPr>
              <w:t> </w:t>
            </w:r>
          </w:p>
        </w:tc>
        <w:tc>
          <w:tcPr>
            <w:tcW w:w="210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b/>
                <w:bCs/>
                <w:sz w:val="20"/>
                <w:szCs w:val="20"/>
                <w:lang w:eastAsia="tr-TR"/>
              </w:rPr>
            </w:pPr>
            <w:r w:rsidRPr="00D33243">
              <w:rPr>
                <w:rFonts w:asciiTheme="minorHAnsi" w:eastAsia="Times New Roman" w:hAnsiTheme="minorHAnsi" w:cstheme="minorHAnsi"/>
                <w:b/>
                <w:bCs/>
                <w:sz w:val="20"/>
                <w:szCs w:val="20"/>
                <w:lang w:eastAsia="tr-TR"/>
              </w:rPr>
              <w:t> </w:t>
            </w:r>
          </w:p>
        </w:tc>
        <w:tc>
          <w:tcPr>
            <w:tcW w:w="2180" w:type="dxa"/>
            <w:tcBorders>
              <w:top w:val="single" w:sz="4" w:space="0" w:color="auto"/>
              <w:left w:val="nil"/>
              <w:bottom w:val="single" w:sz="4" w:space="0" w:color="auto"/>
              <w:right w:val="single" w:sz="8" w:space="0" w:color="000000"/>
            </w:tcBorders>
            <w:shd w:val="clear" w:color="auto" w:fill="auto"/>
            <w:vAlign w:val="center"/>
            <w:hideMark/>
          </w:tcPr>
          <w:p w:rsidR="00D33243" w:rsidRPr="00D33243" w:rsidRDefault="00D33243" w:rsidP="0047489E">
            <w:pPr>
              <w:spacing w:after="0" w:line="240" w:lineRule="auto"/>
              <w:jc w:val="center"/>
              <w:rPr>
                <w:rFonts w:asciiTheme="minorHAnsi" w:eastAsia="Times New Roman" w:hAnsiTheme="minorHAnsi" w:cstheme="minorHAnsi"/>
                <w:b/>
                <w:bCs/>
                <w:sz w:val="20"/>
                <w:szCs w:val="20"/>
                <w:lang w:eastAsia="tr-TR"/>
              </w:rPr>
            </w:pPr>
            <w:r w:rsidRPr="00D33243">
              <w:rPr>
                <w:rFonts w:asciiTheme="minorHAnsi" w:eastAsia="Times New Roman" w:hAnsiTheme="minorHAnsi" w:cstheme="minorHAnsi"/>
                <w:b/>
                <w:bCs/>
                <w:sz w:val="20"/>
                <w:szCs w:val="20"/>
                <w:lang w:eastAsia="tr-TR"/>
              </w:rPr>
              <w:t> </w:t>
            </w:r>
          </w:p>
        </w:tc>
      </w:tr>
    </w:tbl>
    <w:p w:rsidR="00BE62CF" w:rsidRPr="00D33243" w:rsidRDefault="00BE62CF">
      <w:pPr>
        <w:rPr>
          <w:rFonts w:asciiTheme="minorHAnsi" w:hAnsiTheme="minorHAnsi" w:cstheme="minorHAnsi"/>
          <w:sz w:val="20"/>
          <w:szCs w:val="20"/>
        </w:rPr>
      </w:pPr>
    </w:p>
    <w:sectPr w:rsidR="00BE62CF" w:rsidRPr="00D33243" w:rsidSect="00853349">
      <w:headerReference w:type="even" r:id="rId6"/>
      <w:headerReference w:type="default" r:id="rId7"/>
      <w:footerReference w:type="even" r:id="rId8"/>
      <w:footerReference w:type="default" r:id="rId9"/>
      <w:headerReference w:type="first" r:id="rId10"/>
      <w:footerReference w:type="first" r:id="rId11"/>
      <w:pgSz w:w="12240" w:h="15840"/>
      <w:pgMar w:top="1417" w:right="9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EC" w:rsidRDefault="00AB7BEC" w:rsidP="007B738B">
      <w:pPr>
        <w:spacing w:after="0" w:line="240" w:lineRule="auto"/>
      </w:pPr>
      <w:r>
        <w:separator/>
      </w:r>
    </w:p>
  </w:endnote>
  <w:endnote w:type="continuationSeparator" w:id="0">
    <w:p w:rsidR="00AB7BEC" w:rsidRDefault="00AB7BEC" w:rsidP="007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40" w:rsidRDefault="00C418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40" w:rsidRDefault="00C4184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40" w:rsidRDefault="00C418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EC" w:rsidRDefault="00AB7BEC" w:rsidP="007B738B">
      <w:pPr>
        <w:spacing w:after="0" w:line="240" w:lineRule="auto"/>
      </w:pPr>
      <w:r>
        <w:separator/>
      </w:r>
    </w:p>
  </w:footnote>
  <w:footnote w:type="continuationSeparator" w:id="0">
    <w:p w:rsidR="00AB7BEC" w:rsidRDefault="00AB7BEC" w:rsidP="007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40" w:rsidRDefault="00C418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2268"/>
      <w:gridCol w:w="2473"/>
      <w:gridCol w:w="1800"/>
      <w:gridCol w:w="1800"/>
    </w:tblGrid>
    <w:tr w:rsidR="007B738B" w:rsidRPr="00820A2D" w:rsidTr="00F7293A">
      <w:trPr>
        <w:cantSplit/>
        <w:trHeight w:val="274"/>
      </w:trPr>
      <w:tc>
        <w:tcPr>
          <w:tcW w:w="1560" w:type="dxa"/>
          <w:vMerge w:val="restart"/>
          <w:shd w:val="clear" w:color="auto" w:fill="auto"/>
        </w:tcPr>
        <w:p w:rsidR="007B738B" w:rsidRPr="00820A2D" w:rsidRDefault="007B738B" w:rsidP="007B738B">
          <w:pPr>
            <w:jc w:val="center"/>
            <w:rPr>
              <w:rFonts w:cs="Calibri"/>
            </w:rPr>
          </w:pPr>
          <w:r w:rsidRPr="00820A2D">
            <w:rPr>
              <w:rFonts w:cs="Calibri"/>
            </w:rPr>
            <w:br/>
          </w:r>
          <w:r w:rsidRPr="00820A2D">
            <w:rPr>
              <w:rFonts w:cs="Calibri"/>
              <w:noProof/>
              <w:lang w:val="en-US"/>
            </w:rPr>
            <w:drawing>
              <wp:inline distT="0" distB="0" distL="0" distR="0" wp14:anchorId="7BEA1100" wp14:editId="5D9B33F2">
                <wp:extent cx="853440" cy="853440"/>
                <wp:effectExtent l="0" t="0" r="381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2268" w:type="dxa"/>
          <w:vMerge w:val="restart"/>
          <w:shd w:val="clear" w:color="auto" w:fill="auto"/>
          <w:vAlign w:val="center"/>
        </w:tcPr>
        <w:p w:rsidR="007B738B" w:rsidRPr="00820A2D" w:rsidRDefault="00C41840" w:rsidP="007B738B">
          <w:pPr>
            <w:jc w:val="center"/>
            <w:rPr>
              <w:rFonts w:cs="Calibri"/>
              <w:bCs/>
              <w:color w:val="0070C0"/>
            </w:rPr>
          </w:pPr>
          <w:r>
            <w:rPr>
              <w:rFonts w:cs="Calibri"/>
              <w:bCs/>
              <w:color w:val="0070C0"/>
            </w:rPr>
            <w:t xml:space="preserve">DENİZ ULAŞTIRMA İŞLETME </w:t>
          </w:r>
          <w:r>
            <w:rPr>
              <w:rFonts w:cs="Calibri"/>
              <w:bCs/>
              <w:color w:val="0070C0"/>
            </w:rPr>
            <w:t>MÜHENDİSLİĞİ</w:t>
          </w:r>
          <w:bookmarkStart w:id="0" w:name="_GoBack"/>
          <w:bookmarkEnd w:id="0"/>
        </w:p>
      </w:tc>
      <w:tc>
        <w:tcPr>
          <w:tcW w:w="2473" w:type="dxa"/>
          <w:vMerge w:val="restart"/>
          <w:shd w:val="clear" w:color="auto" w:fill="auto"/>
          <w:vAlign w:val="center"/>
        </w:tcPr>
        <w:p w:rsidR="007B738B" w:rsidRPr="00820A2D" w:rsidRDefault="00820A2D" w:rsidP="00455E55">
          <w:pPr>
            <w:jc w:val="center"/>
            <w:rPr>
              <w:rFonts w:cs="Calibri"/>
              <w:bCs/>
              <w:color w:val="0070C0"/>
            </w:rPr>
          </w:pPr>
          <w:r w:rsidRPr="00820A2D">
            <w:rPr>
              <w:rFonts w:cs="Calibri"/>
              <w:bCs/>
              <w:color w:val="0070C0"/>
            </w:rPr>
            <w:t>YÖNETİMİN GÖZDEN GEÇİRMESİ RAPORU FORMU</w:t>
          </w:r>
        </w:p>
      </w:tc>
      <w:tc>
        <w:tcPr>
          <w:tcW w:w="1800" w:type="dxa"/>
          <w:shd w:val="clear" w:color="auto" w:fill="auto"/>
        </w:tcPr>
        <w:p w:rsidR="007B738B" w:rsidRPr="00820A2D" w:rsidRDefault="007B738B" w:rsidP="007B738B">
          <w:pPr>
            <w:rPr>
              <w:rFonts w:cs="Calibri"/>
              <w:bCs/>
              <w:color w:val="0070C0"/>
              <w:szCs w:val="20"/>
            </w:rPr>
          </w:pPr>
          <w:r w:rsidRPr="00820A2D">
            <w:rPr>
              <w:rFonts w:cs="Calibri"/>
              <w:bCs/>
              <w:color w:val="0070C0"/>
              <w:szCs w:val="20"/>
            </w:rPr>
            <w:t>Dok. No</w:t>
          </w:r>
        </w:p>
      </w:tc>
      <w:tc>
        <w:tcPr>
          <w:tcW w:w="1800" w:type="dxa"/>
          <w:shd w:val="clear" w:color="auto" w:fill="auto"/>
        </w:tcPr>
        <w:p w:rsidR="007B738B" w:rsidRPr="00820A2D" w:rsidRDefault="00C41840" w:rsidP="007E353B">
          <w:pPr>
            <w:tabs>
              <w:tab w:val="left" w:pos="1182"/>
            </w:tabs>
            <w:rPr>
              <w:rFonts w:cs="Calibri"/>
              <w:bCs/>
              <w:color w:val="0070C0"/>
              <w:szCs w:val="20"/>
            </w:rPr>
          </w:pPr>
          <w:r>
            <w:rPr>
              <w:rFonts w:cs="Calibri"/>
              <w:bCs/>
              <w:color w:val="0070C0"/>
              <w:szCs w:val="20"/>
            </w:rPr>
            <w:t>DUIM.024</w:t>
          </w:r>
        </w:p>
      </w:tc>
    </w:tr>
    <w:tr w:rsidR="007B738B" w:rsidRPr="00820A2D" w:rsidTr="00F7293A">
      <w:trPr>
        <w:cantSplit/>
        <w:trHeight w:val="200"/>
      </w:trPr>
      <w:tc>
        <w:tcPr>
          <w:tcW w:w="1560" w:type="dxa"/>
          <w:vMerge/>
          <w:shd w:val="clear" w:color="auto" w:fill="auto"/>
          <w:vAlign w:val="center"/>
        </w:tcPr>
        <w:p w:rsidR="007B738B" w:rsidRPr="00820A2D" w:rsidRDefault="007B738B" w:rsidP="007B738B">
          <w:pPr>
            <w:rPr>
              <w:rFonts w:cs="Calibri"/>
            </w:rPr>
          </w:pPr>
        </w:p>
      </w:tc>
      <w:tc>
        <w:tcPr>
          <w:tcW w:w="2268" w:type="dxa"/>
          <w:vMerge/>
          <w:shd w:val="clear" w:color="auto" w:fill="auto"/>
          <w:vAlign w:val="center"/>
        </w:tcPr>
        <w:p w:rsidR="007B738B" w:rsidRPr="00820A2D" w:rsidRDefault="007B738B" w:rsidP="007B738B">
          <w:pPr>
            <w:rPr>
              <w:rFonts w:cs="Calibri"/>
              <w:bCs/>
              <w:color w:val="0070C0"/>
            </w:rPr>
          </w:pPr>
        </w:p>
      </w:tc>
      <w:tc>
        <w:tcPr>
          <w:tcW w:w="2473" w:type="dxa"/>
          <w:vMerge/>
          <w:shd w:val="clear" w:color="auto" w:fill="auto"/>
          <w:vAlign w:val="center"/>
        </w:tcPr>
        <w:p w:rsidR="007B738B" w:rsidRPr="00820A2D" w:rsidRDefault="007B738B" w:rsidP="007B738B">
          <w:pPr>
            <w:rPr>
              <w:rFonts w:cs="Calibri"/>
              <w:bCs/>
              <w:color w:val="0070C0"/>
            </w:rPr>
          </w:pPr>
        </w:p>
      </w:tc>
      <w:tc>
        <w:tcPr>
          <w:tcW w:w="1800" w:type="dxa"/>
          <w:shd w:val="clear" w:color="auto" w:fill="auto"/>
        </w:tcPr>
        <w:p w:rsidR="007B738B" w:rsidRPr="00820A2D" w:rsidRDefault="007B738B" w:rsidP="007B738B">
          <w:pPr>
            <w:rPr>
              <w:rFonts w:cs="Calibri"/>
              <w:bCs/>
              <w:color w:val="0070C0"/>
              <w:szCs w:val="20"/>
            </w:rPr>
          </w:pPr>
          <w:r w:rsidRPr="00820A2D">
            <w:rPr>
              <w:rFonts w:cs="Calibri"/>
              <w:bCs/>
              <w:color w:val="0070C0"/>
              <w:szCs w:val="20"/>
            </w:rPr>
            <w:t>İlk yayın tarihi</w:t>
          </w:r>
        </w:p>
      </w:tc>
      <w:tc>
        <w:tcPr>
          <w:tcW w:w="1800" w:type="dxa"/>
          <w:shd w:val="clear" w:color="auto" w:fill="auto"/>
        </w:tcPr>
        <w:p w:rsidR="007B738B" w:rsidRPr="00820A2D" w:rsidRDefault="00C41840" w:rsidP="007B738B">
          <w:pPr>
            <w:rPr>
              <w:rFonts w:cs="Calibri"/>
              <w:bCs/>
              <w:color w:val="0070C0"/>
              <w:szCs w:val="20"/>
            </w:rPr>
          </w:pPr>
          <w:r>
            <w:rPr>
              <w:rFonts w:cs="Calibri"/>
              <w:bCs/>
              <w:color w:val="0070C0"/>
              <w:szCs w:val="20"/>
            </w:rPr>
            <w:t>25.09.2024</w:t>
          </w:r>
        </w:p>
      </w:tc>
    </w:tr>
    <w:tr w:rsidR="007B738B" w:rsidRPr="00820A2D" w:rsidTr="00F7293A">
      <w:trPr>
        <w:cantSplit/>
        <w:trHeight w:val="233"/>
      </w:trPr>
      <w:tc>
        <w:tcPr>
          <w:tcW w:w="1560" w:type="dxa"/>
          <w:vMerge/>
          <w:shd w:val="clear" w:color="auto" w:fill="auto"/>
          <w:vAlign w:val="center"/>
        </w:tcPr>
        <w:p w:rsidR="007B738B" w:rsidRPr="00820A2D" w:rsidRDefault="007B738B" w:rsidP="007B738B">
          <w:pPr>
            <w:rPr>
              <w:rFonts w:cs="Calibri"/>
            </w:rPr>
          </w:pPr>
        </w:p>
      </w:tc>
      <w:tc>
        <w:tcPr>
          <w:tcW w:w="2268" w:type="dxa"/>
          <w:vMerge/>
          <w:shd w:val="clear" w:color="auto" w:fill="auto"/>
          <w:vAlign w:val="center"/>
        </w:tcPr>
        <w:p w:rsidR="007B738B" w:rsidRPr="00820A2D" w:rsidRDefault="007B738B" w:rsidP="007B738B">
          <w:pPr>
            <w:rPr>
              <w:rFonts w:cs="Calibri"/>
              <w:bCs/>
              <w:color w:val="0070C0"/>
            </w:rPr>
          </w:pPr>
        </w:p>
      </w:tc>
      <w:tc>
        <w:tcPr>
          <w:tcW w:w="2473" w:type="dxa"/>
          <w:vMerge/>
          <w:shd w:val="clear" w:color="auto" w:fill="auto"/>
          <w:vAlign w:val="center"/>
        </w:tcPr>
        <w:p w:rsidR="007B738B" w:rsidRPr="00820A2D" w:rsidRDefault="007B738B" w:rsidP="007B738B">
          <w:pPr>
            <w:rPr>
              <w:rFonts w:cs="Calibri"/>
              <w:bCs/>
              <w:color w:val="0070C0"/>
            </w:rPr>
          </w:pPr>
        </w:p>
      </w:tc>
      <w:tc>
        <w:tcPr>
          <w:tcW w:w="1800" w:type="dxa"/>
          <w:shd w:val="clear" w:color="auto" w:fill="auto"/>
        </w:tcPr>
        <w:p w:rsidR="007B738B" w:rsidRPr="00820A2D" w:rsidRDefault="007B738B" w:rsidP="007B738B">
          <w:pPr>
            <w:rPr>
              <w:rFonts w:cs="Calibri"/>
              <w:bCs/>
              <w:color w:val="0070C0"/>
              <w:szCs w:val="20"/>
            </w:rPr>
          </w:pPr>
          <w:r w:rsidRPr="00820A2D">
            <w:rPr>
              <w:rFonts w:cs="Calibri"/>
              <w:bCs/>
              <w:color w:val="0070C0"/>
              <w:szCs w:val="20"/>
            </w:rPr>
            <w:t>Rev. No / Tarih</w:t>
          </w:r>
        </w:p>
      </w:tc>
      <w:tc>
        <w:tcPr>
          <w:tcW w:w="1800" w:type="dxa"/>
          <w:shd w:val="clear" w:color="auto" w:fill="auto"/>
        </w:tcPr>
        <w:p w:rsidR="007B738B" w:rsidRPr="00820A2D" w:rsidRDefault="00853349" w:rsidP="007B738B">
          <w:pPr>
            <w:rPr>
              <w:rFonts w:cs="Calibri"/>
              <w:bCs/>
              <w:color w:val="0070C0"/>
              <w:szCs w:val="20"/>
            </w:rPr>
          </w:pPr>
          <w:r w:rsidRPr="00820A2D">
            <w:rPr>
              <w:rFonts w:cs="Calibri"/>
              <w:bCs/>
              <w:color w:val="0070C0"/>
              <w:szCs w:val="20"/>
            </w:rPr>
            <w:t>Rev.00/-</w:t>
          </w:r>
        </w:p>
      </w:tc>
    </w:tr>
    <w:tr w:rsidR="007B738B" w:rsidRPr="00820A2D" w:rsidTr="00F7293A">
      <w:trPr>
        <w:cantSplit/>
        <w:trHeight w:val="214"/>
      </w:trPr>
      <w:tc>
        <w:tcPr>
          <w:tcW w:w="1560" w:type="dxa"/>
          <w:vMerge/>
          <w:shd w:val="clear" w:color="auto" w:fill="auto"/>
          <w:vAlign w:val="center"/>
        </w:tcPr>
        <w:p w:rsidR="007B738B" w:rsidRPr="00820A2D" w:rsidRDefault="007B738B" w:rsidP="007B738B">
          <w:pPr>
            <w:rPr>
              <w:rFonts w:cs="Calibri"/>
            </w:rPr>
          </w:pPr>
        </w:p>
      </w:tc>
      <w:tc>
        <w:tcPr>
          <w:tcW w:w="2268" w:type="dxa"/>
          <w:vMerge/>
          <w:shd w:val="clear" w:color="auto" w:fill="auto"/>
          <w:vAlign w:val="center"/>
        </w:tcPr>
        <w:p w:rsidR="007B738B" w:rsidRPr="00820A2D" w:rsidRDefault="007B738B" w:rsidP="007B738B">
          <w:pPr>
            <w:rPr>
              <w:rFonts w:cs="Calibri"/>
              <w:bCs/>
              <w:color w:val="0070C0"/>
            </w:rPr>
          </w:pPr>
        </w:p>
      </w:tc>
      <w:tc>
        <w:tcPr>
          <w:tcW w:w="2473" w:type="dxa"/>
          <w:vMerge/>
          <w:shd w:val="clear" w:color="auto" w:fill="auto"/>
          <w:vAlign w:val="center"/>
        </w:tcPr>
        <w:p w:rsidR="007B738B" w:rsidRPr="00820A2D" w:rsidRDefault="007B738B" w:rsidP="007B738B">
          <w:pPr>
            <w:rPr>
              <w:rFonts w:cs="Calibri"/>
              <w:bCs/>
              <w:color w:val="0070C0"/>
            </w:rPr>
          </w:pPr>
        </w:p>
      </w:tc>
      <w:tc>
        <w:tcPr>
          <w:tcW w:w="1800" w:type="dxa"/>
          <w:shd w:val="clear" w:color="auto" w:fill="auto"/>
        </w:tcPr>
        <w:p w:rsidR="007B738B" w:rsidRPr="00820A2D" w:rsidRDefault="007B738B" w:rsidP="007B738B">
          <w:pPr>
            <w:rPr>
              <w:rFonts w:cs="Calibri"/>
              <w:bCs/>
              <w:color w:val="0070C0"/>
              <w:szCs w:val="20"/>
            </w:rPr>
          </w:pPr>
          <w:r w:rsidRPr="00820A2D">
            <w:rPr>
              <w:rFonts w:cs="Calibri"/>
              <w:bCs/>
              <w:color w:val="0070C0"/>
              <w:szCs w:val="20"/>
            </w:rPr>
            <w:t>Sayfa No</w:t>
          </w:r>
        </w:p>
      </w:tc>
      <w:tc>
        <w:tcPr>
          <w:tcW w:w="1800" w:type="dxa"/>
          <w:shd w:val="clear" w:color="auto" w:fill="auto"/>
        </w:tcPr>
        <w:p w:rsidR="007B738B" w:rsidRPr="00820A2D" w:rsidRDefault="007B738B" w:rsidP="007B738B">
          <w:pPr>
            <w:rPr>
              <w:rFonts w:cs="Calibri"/>
              <w:bCs/>
              <w:color w:val="0070C0"/>
              <w:szCs w:val="20"/>
            </w:rPr>
          </w:pPr>
          <w:r w:rsidRPr="00820A2D">
            <w:rPr>
              <w:rStyle w:val="SayfaNumaras"/>
              <w:rFonts w:cs="Calibri"/>
              <w:bCs/>
              <w:color w:val="0070C0"/>
              <w:szCs w:val="20"/>
            </w:rPr>
            <w:fldChar w:fldCharType="begin"/>
          </w:r>
          <w:r w:rsidRPr="00820A2D">
            <w:rPr>
              <w:rStyle w:val="SayfaNumaras"/>
              <w:rFonts w:cs="Calibri"/>
              <w:bCs/>
              <w:color w:val="0070C0"/>
              <w:szCs w:val="20"/>
            </w:rPr>
            <w:instrText xml:space="preserve"> PAGE </w:instrText>
          </w:r>
          <w:r w:rsidRPr="00820A2D">
            <w:rPr>
              <w:rStyle w:val="SayfaNumaras"/>
              <w:rFonts w:cs="Calibri"/>
              <w:bCs/>
              <w:color w:val="0070C0"/>
              <w:szCs w:val="20"/>
            </w:rPr>
            <w:fldChar w:fldCharType="separate"/>
          </w:r>
          <w:r w:rsidR="00692586">
            <w:rPr>
              <w:rStyle w:val="SayfaNumaras"/>
              <w:rFonts w:cs="Calibri"/>
              <w:bCs/>
              <w:noProof/>
              <w:color w:val="0070C0"/>
              <w:szCs w:val="20"/>
            </w:rPr>
            <w:t>4</w:t>
          </w:r>
          <w:r w:rsidRPr="00820A2D">
            <w:rPr>
              <w:rStyle w:val="SayfaNumaras"/>
              <w:rFonts w:cs="Calibri"/>
              <w:bCs/>
              <w:color w:val="0070C0"/>
              <w:szCs w:val="20"/>
            </w:rPr>
            <w:fldChar w:fldCharType="end"/>
          </w:r>
          <w:r w:rsidRPr="00820A2D">
            <w:rPr>
              <w:rStyle w:val="SayfaNumaras"/>
              <w:rFonts w:cs="Calibri"/>
              <w:bCs/>
              <w:color w:val="0070C0"/>
              <w:szCs w:val="20"/>
            </w:rPr>
            <w:t>/</w:t>
          </w:r>
          <w:r w:rsidRPr="00820A2D">
            <w:rPr>
              <w:rStyle w:val="SayfaNumaras"/>
              <w:rFonts w:cs="Calibri"/>
              <w:color w:val="0070C0"/>
              <w:szCs w:val="20"/>
            </w:rPr>
            <w:fldChar w:fldCharType="begin"/>
          </w:r>
          <w:r w:rsidRPr="00820A2D">
            <w:rPr>
              <w:rStyle w:val="SayfaNumaras"/>
              <w:rFonts w:cs="Calibri"/>
              <w:color w:val="0070C0"/>
              <w:szCs w:val="20"/>
            </w:rPr>
            <w:instrText xml:space="preserve"> NUMPAGES </w:instrText>
          </w:r>
          <w:r w:rsidRPr="00820A2D">
            <w:rPr>
              <w:rStyle w:val="SayfaNumaras"/>
              <w:rFonts w:cs="Calibri"/>
              <w:color w:val="0070C0"/>
              <w:szCs w:val="20"/>
            </w:rPr>
            <w:fldChar w:fldCharType="separate"/>
          </w:r>
          <w:r w:rsidR="00692586">
            <w:rPr>
              <w:rStyle w:val="SayfaNumaras"/>
              <w:rFonts w:cs="Calibri"/>
              <w:noProof/>
              <w:color w:val="0070C0"/>
              <w:szCs w:val="20"/>
            </w:rPr>
            <w:t>4</w:t>
          </w:r>
          <w:r w:rsidRPr="00820A2D">
            <w:rPr>
              <w:rStyle w:val="SayfaNumaras"/>
              <w:rFonts w:cs="Calibri"/>
              <w:color w:val="0070C0"/>
              <w:szCs w:val="20"/>
            </w:rPr>
            <w:fldChar w:fldCharType="end"/>
          </w:r>
        </w:p>
      </w:tc>
    </w:tr>
  </w:tbl>
  <w:p w:rsidR="007B738B" w:rsidRDefault="007B738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840" w:rsidRDefault="00C418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99"/>
    <w:rsid w:val="00021B69"/>
    <w:rsid w:val="001152B4"/>
    <w:rsid w:val="00115F9C"/>
    <w:rsid w:val="002156A9"/>
    <w:rsid w:val="00246799"/>
    <w:rsid w:val="002C2060"/>
    <w:rsid w:val="00455E55"/>
    <w:rsid w:val="00483F66"/>
    <w:rsid w:val="004F37BE"/>
    <w:rsid w:val="006623BE"/>
    <w:rsid w:val="00692586"/>
    <w:rsid w:val="007B738B"/>
    <w:rsid w:val="007E353B"/>
    <w:rsid w:val="00820A2D"/>
    <w:rsid w:val="00853349"/>
    <w:rsid w:val="009065B7"/>
    <w:rsid w:val="0094460A"/>
    <w:rsid w:val="00A35E33"/>
    <w:rsid w:val="00AB7BEC"/>
    <w:rsid w:val="00B33606"/>
    <w:rsid w:val="00BE62CF"/>
    <w:rsid w:val="00C41840"/>
    <w:rsid w:val="00CC29AA"/>
    <w:rsid w:val="00D33243"/>
    <w:rsid w:val="00DA3821"/>
    <w:rsid w:val="00E661C7"/>
    <w:rsid w:val="00F2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323A9"/>
  <w15:chartTrackingRefBased/>
  <w15:docId w15:val="{F3A2EC03-298F-43CF-A690-E22EFCEE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43"/>
    <w:pPr>
      <w:spacing w:after="200" w:line="27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738B"/>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stBilgiChar">
    <w:name w:val="Üst Bilgi Char"/>
    <w:basedOn w:val="VarsaylanParagrafYazTipi"/>
    <w:link w:val="stBilgi"/>
    <w:uiPriority w:val="99"/>
    <w:rsid w:val="007B738B"/>
  </w:style>
  <w:style w:type="paragraph" w:styleId="AltBilgi">
    <w:name w:val="footer"/>
    <w:basedOn w:val="Normal"/>
    <w:link w:val="AltBilgiChar"/>
    <w:uiPriority w:val="99"/>
    <w:unhideWhenUsed/>
    <w:rsid w:val="007B738B"/>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AltBilgiChar">
    <w:name w:val="Alt Bilgi Char"/>
    <w:basedOn w:val="VarsaylanParagrafYazTipi"/>
    <w:link w:val="AltBilgi"/>
    <w:uiPriority w:val="99"/>
    <w:rsid w:val="007B738B"/>
  </w:style>
  <w:style w:type="character" w:styleId="SayfaNumaras">
    <w:name w:val="page number"/>
    <w:basedOn w:val="VarsaylanParagrafYazTipi"/>
    <w:rsid w:val="007B738B"/>
  </w:style>
  <w:style w:type="paragraph" w:styleId="BalonMetni">
    <w:name w:val="Balloon Text"/>
    <w:basedOn w:val="Normal"/>
    <w:link w:val="BalonMetniChar"/>
    <w:uiPriority w:val="99"/>
    <w:semiHidden/>
    <w:unhideWhenUsed/>
    <w:rsid w:val="00820A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0A2D"/>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ENDER YALÇIN</cp:lastModifiedBy>
  <cp:revision>14</cp:revision>
  <cp:lastPrinted>2018-04-02T13:28:00Z</cp:lastPrinted>
  <dcterms:created xsi:type="dcterms:W3CDTF">2018-03-28T08:13:00Z</dcterms:created>
  <dcterms:modified xsi:type="dcterms:W3CDTF">2024-09-25T12:30:00Z</dcterms:modified>
</cp:coreProperties>
</file>